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678" w:rsidRPr="00770E3F" w:rsidRDefault="00765678" w:rsidP="00765678">
      <w:pPr>
        <w:pStyle w:val="a4"/>
        <w:spacing w:before="0" w:beforeAutospacing="0" w:after="0" w:afterAutospacing="0" w:line="276" w:lineRule="auto"/>
        <w:ind w:firstLine="426"/>
        <w:jc w:val="center"/>
        <w:rPr>
          <w:sz w:val="28"/>
          <w:szCs w:val="18"/>
        </w:rPr>
      </w:pPr>
      <w:r w:rsidRPr="00770E3F">
        <w:rPr>
          <w:b/>
          <w:bCs/>
          <w:sz w:val="28"/>
          <w:szCs w:val="18"/>
        </w:rPr>
        <w:t>Отч</w:t>
      </w:r>
      <w:r w:rsidR="007F38EB" w:rsidRPr="00770E3F">
        <w:rPr>
          <w:b/>
          <w:bCs/>
          <w:sz w:val="28"/>
          <w:szCs w:val="18"/>
        </w:rPr>
        <w:t>ё</w:t>
      </w:r>
      <w:r w:rsidRPr="00770E3F">
        <w:rPr>
          <w:b/>
          <w:bCs/>
          <w:sz w:val="28"/>
          <w:szCs w:val="18"/>
        </w:rPr>
        <w:t>т о деятельности</w:t>
      </w:r>
    </w:p>
    <w:p w:rsidR="00081B61" w:rsidRPr="00770E3F" w:rsidRDefault="00765678" w:rsidP="00765678">
      <w:pPr>
        <w:pStyle w:val="a4"/>
        <w:spacing w:before="0" w:beforeAutospacing="0" w:after="0" w:afterAutospacing="0" w:line="276" w:lineRule="auto"/>
        <w:ind w:firstLine="426"/>
        <w:jc w:val="center"/>
        <w:rPr>
          <w:b/>
          <w:bCs/>
          <w:sz w:val="28"/>
          <w:szCs w:val="18"/>
        </w:rPr>
      </w:pPr>
      <w:r w:rsidRPr="00770E3F">
        <w:rPr>
          <w:b/>
          <w:bCs/>
          <w:sz w:val="28"/>
          <w:szCs w:val="18"/>
        </w:rPr>
        <w:t xml:space="preserve">Думы </w:t>
      </w:r>
      <w:r w:rsidR="00081B61" w:rsidRPr="00770E3F">
        <w:rPr>
          <w:b/>
          <w:bCs/>
          <w:sz w:val="28"/>
          <w:szCs w:val="18"/>
        </w:rPr>
        <w:t xml:space="preserve">муниципального округа город </w:t>
      </w:r>
      <w:proofErr w:type="spellStart"/>
      <w:r w:rsidRPr="00770E3F">
        <w:rPr>
          <w:b/>
          <w:bCs/>
          <w:sz w:val="28"/>
          <w:szCs w:val="18"/>
        </w:rPr>
        <w:t>Партизанск</w:t>
      </w:r>
      <w:proofErr w:type="spellEnd"/>
    </w:p>
    <w:p w:rsidR="00081B61" w:rsidRPr="00770E3F" w:rsidRDefault="00081B61" w:rsidP="00765678">
      <w:pPr>
        <w:pStyle w:val="a4"/>
        <w:spacing w:before="0" w:beforeAutospacing="0" w:after="0" w:afterAutospacing="0" w:line="276" w:lineRule="auto"/>
        <w:ind w:firstLine="426"/>
        <w:jc w:val="center"/>
        <w:rPr>
          <w:b/>
          <w:bCs/>
          <w:sz w:val="28"/>
          <w:szCs w:val="18"/>
        </w:rPr>
      </w:pPr>
      <w:r w:rsidRPr="00770E3F">
        <w:rPr>
          <w:b/>
          <w:bCs/>
          <w:sz w:val="28"/>
          <w:szCs w:val="18"/>
        </w:rPr>
        <w:t xml:space="preserve">Приморского края </w:t>
      </w:r>
    </w:p>
    <w:p w:rsidR="008F0C3B" w:rsidRPr="00770E3F" w:rsidRDefault="008F0C3B" w:rsidP="00765678">
      <w:pPr>
        <w:pStyle w:val="a4"/>
        <w:spacing w:before="0" w:beforeAutospacing="0" w:after="0" w:afterAutospacing="0" w:line="276" w:lineRule="auto"/>
        <w:ind w:firstLine="426"/>
        <w:jc w:val="center"/>
        <w:rPr>
          <w:b/>
          <w:bCs/>
          <w:sz w:val="28"/>
          <w:szCs w:val="18"/>
        </w:rPr>
      </w:pPr>
      <w:r w:rsidRPr="00770E3F">
        <w:rPr>
          <w:b/>
          <w:bCs/>
          <w:sz w:val="28"/>
          <w:szCs w:val="18"/>
          <w:lang w:val="en-US"/>
        </w:rPr>
        <w:t>VIII</w:t>
      </w:r>
      <w:r w:rsidRPr="00770E3F">
        <w:rPr>
          <w:b/>
          <w:bCs/>
          <w:sz w:val="28"/>
          <w:szCs w:val="18"/>
        </w:rPr>
        <w:t xml:space="preserve"> созыв </w:t>
      </w:r>
    </w:p>
    <w:p w:rsidR="00765678" w:rsidRPr="00770E3F" w:rsidRDefault="00765678" w:rsidP="00765678">
      <w:pPr>
        <w:pStyle w:val="a4"/>
        <w:spacing w:before="0" w:beforeAutospacing="0" w:after="0" w:afterAutospacing="0" w:line="276" w:lineRule="auto"/>
        <w:ind w:firstLine="426"/>
        <w:jc w:val="center"/>
        <w:rPr>
          <w:b/>
          <w:bCs/>
          <w:sz w:val="28"/>
          <w:szCs w:val="18"/>
        </w:rPr>
      </w:pPr>
      <w:r w:rsidRPr="00770E3F">
        <w:rPr>
          <w:b/>
          <w:bCs/>
          <w:sz w:val="28"/>
          <w:szCs w:val="18"/>
        </w:rPr>
        <w:t>за 202</w:t>
      </w:r>
      <w:r w:rsidR="00081B61" w:rsidRPr="00770E3F">
        <w:rPr>
          <w:b/>
          <w:bCs/>
          <w:sz w:val="28"/>
          <w:szCs w:val="18"/>
        </w:rPr>
        <w:t>5</w:t>
      </w:r>
      <w:r w:rsidRPr="00770E3F">
        <w:rPr>
          <w:b/>
          <w:bCs/>
          <w:sz w:val="28"/>
          <w:szCs w:val="18"/>
        </w:rPr>
        <w:t xml:space="preserve"> г.</w:t>
      </w:r>
    </w:p>
    <w:p w:rsidR="00765678" w:rsidRPr="00770E3F" w:rsidRDefault="00765678" w:rsidP="00765678">
      <w:pPr>
        <w:pStyle w:val="a4"/>
        <w:spacing w:before="0" w:beforeAutospacing="0" w:after="0" w:afterAutospacing="0" w:line="276" w:lineRule="auto"/>
        <w:ind w:firstLine="426"/>
        <w:jc w:val="center"/>
        <w:rPr>
          <w:sz w:val="28"/>
          <w:szCs w:val="18"/>
        </w:rPr>
      </w:pPr>
    </w:p>
    <w:p w:rsidR="00765678" w:rsidRPr="00770E3F" w:rsidRDefault="00765678" w:rsidP="00765678">
      <w:pPr>
        <w:pStyle w:val="a4"/>
        <w:spacing w:before="0" w:beforeAutospacing="0" w:after="0" w:afterAutospacing="0" w:line="276" w:lineRule="auto"/>
        <w:ind w:firstLine="426"/>
        <w:jc w:val="both"/>
        <w:rPr>
          <w:sz w:val="28"/>
          <w:szCs w:val="18"/>
        </w:rPr>
      </w:pPr>
      <w:r w:rsidRPr="00770E3F">
        <w:rPr>
          <w:b/>
          <w:bCs/>
          <w:sz w:val="28"/>
          <w:szCs w:val="18"/>
        </w:rPr>
        <w:t xml:space="preserve">I. Организационная и нормотворческая деятельность Думы </w:t>
      </w:r>
    </w:p>
    <w:p w:rsidR="002A3C76" w:rsidRPr="00770E3F" w:rsidRDefault="00765678" w:rsidP="002A3C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E3F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081B61" w:rsidRPr="00770E3F">
        <w:rPr>
          <w:rFonts w:ascii="Times New Roman" w:hAnsi="Times New Roman" w:cs="Times New Roman"/>
          <w:sz w:val="28"/>
          <w:szCs w:val="28"/>
        </w:rPr>
        <w:t>1 января</w:t>
      </w:r>
      <w:r w:rsidRPr="00770E3F">
        <w:rPr>
          <w:rFonts w:ascii="Times New Roman" w:hAnsi="Times New Roman" w:cs="Times New Roman"/>
          <w:sz w:val="28"/>
          <w:szCs w:val="28"/>
        </w:rPr>
        <w:t xml:space="preserve"> 202</w:t>
      </w:r>
      <w:r w:rsidR="00081B61" w:rsidRPr="00770E3F">
        <w:rPr>
          <w:rFonts w:ascii="Times New Roman" w:hAnsi="Times New Roman" w:cs="Times New Roman"/>
          <w:sz w:val="28"/>
          <w:szCs w:val="28"/>
        </w:rPr>
        <w:t>5</w:t>
      </w:r>
      <w:r w:rsidRPr="00770E3F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8B1F53" w:rsidRPr="00770E3F">
        <w:rPr>
          <w:rFonts w:ascii="Times New Roman" w:hAnsi="Times New Roman" w:cs="Times New Roman"/>
          <w:sz w:val="28"/>
          <w:szCs w:val="28"/>
        </w:rPr>
        <w:t>31 декабря</w:t>
      </w:r>
      <w:r w:rsidRPr="00770E3F">
        <w:rPr>
          <w:rFonts w:ascii="Times New Roman" w:hAnsi="Times New Roman" w:cs="Times New Roman"/>
          <w:sz w:val="28"/>
          <w:szCs w:val="28"/>
        </w:rPr>
        <w:t xml:space="preserve"> 202</w:t>
      </w:r>
      <w:r w:rsidR="00081B61" w:rsidRPr="00770E3F">
        <w:rPr>
          <w:rFonts w:ascii="Times New Roman" w:hAnsi="Times New Roman" w:cs="Times New Roman"/>
          <w:sz w:val="28"/>
          <w:szCs w:val="28"/>
        </w:rPr>
        <w:t>5</w:t>
      </w:r>
      <w:r w:rsidRPr="00770E3F">
        <w:rPr>
          <w:rFonts w:ascii="Times New Roman" w:hAnsi="Times New Roman" w:cs="Times New Roman"/>
          <w:sz w:val="28"/>
          <w:szCs w:val="28"/>
        </w:rPr>
        <w:t xml:space="preserve"> года Дума </w:t>
      </w:r>
      <w:r w:rsidR="00081B61" w:rsidRPr="00770E3F">
        <w:rPr>
          <w:rFonts w:ascii="Times New Roman" w:hAnsi="Times New Roman" w:cs="Times New Roman"/>
          <w:bCs/>
          <w:sz w:val="28"/>
          <w:szCs w:val="28"/>
        </w:rPr>
        <w:t xml:space="preserve">муниципального округа город </w:t>
      </w:r>
      <w:proofErr w:type="spellStart"/>
      <w:r w:rsidR="00081B61" w:rsidRPr="00770E3F">
        <w:rPr>
          <w:rFonts w:ascii="Times New Roman" w:hAnsi="Times New Roman" w:cs="Times New Roman"/>
          <w:bCs/>
          <w:sz w:val="28"/>
          <w:szCs w:val="28"/>
        </w:rPr>
        <w:t>Партизанск</w:t>
      </w:r>
      <w:proofErr w:type="spellEnd"/>
      <w:r w:rsidR="00081B61" w:rsidRPr="00770E3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70E3F">
        <w:rPr>
          <w:rFonts w:ascii="Times New Roman" w:hAnsi="Times New Roman" w:cs="Times New Roman"/>
          <w:sz w:val="28"/>
          <w:szCs w:val="28"/>
        </w:rPr>
        <w:t xml:space="preserve">осуществляла свою работу в полном составе в количестве 21 депутата в соответствии с федеральными законами, законами </w:t>
      </w:r>
      <w:r w:rsidR="00081B61" w:rsidRPr="00770E3F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081B61" w:rsidRPr="00770E3F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Pr="00770E3F">
        <w:rPr>
          <w:rFonts w:ascii="Times New Roman" w:hAnsi="Times New Roman" w:cs="Times New Roman"/>
          <w:sz w:val="28"/>
          <w:szCs w:val="28"/>
        </w:rPr>
        <w:t xml:space="preserve">, Уставом, Регламентом Думы и муниципальными правовыми актами </w:t>
      </w:r>
      <w:r w:rsidR="00081B61" w:rsidRPr="00770E3F">
        <w:rPr>
          <w:rFonts w:ascii="Times New Roman" w:hAnsi="Times New Roman" w:cs="Times New Roman"/>
          <w:bCs/>
          <w:sz w:val="28"/>
          <w:szCs w:val="28"/>
        </w:rPr>
        <w:t xml:space="preserve">Муниципального округа город </w:t>
      </w:r>
      <w:proofErr w:type="spellStart"/>
      <w:r w:rsidR="00081B61" w:rsidRPr="00770E3F">
        <w:rPr>
          <w:rFonts w:ascii="Times New Roman" w:hAnsi="Times New Roman" w:cs="Times New Roman"/>
          <w:bCs/>
          <w:sz w:val="28"/>
          <w:szCs w:val="28"/>
        </w:rPr>
        <w:t>Партизанск</w:t>
      </w:r>
      <w:proofErr w:type="spellEnd"/>
      <w:r w:rsidRPr="00770E3F">
        <w:rPr>
          <w:rFonts w:ascii="Times New Roman" w:hAnsi="Times New Roman" w:cs="Times New Roman"/>
          <w:sz w:val="28"/>
          <w:szCs w:val="28"/>
        </w:rPr>
        <w:t>.</w:t>
      </w:r>
      <w:r w:rsidR="002A3C76" w:rsidRPr="00770E3F">
        <w:rPr>
          <w:rFonts w:ascii="Times New Roman" w:hAnsi="Times New Roman" w:cs="Times New Roman"/>
          <w:sz w:val="28"/>
          <w:szCs w:val="28"/>
        </w:rPr>
        <w:t xml:space="preserve"> Однако</w:t>
      </w:r>
      <w:r w:rsidR="00081B61" w:rsidRPr="00770E3F">
        <w:rPr>
          <w:rFonts w:ascii="Times New Roman" w:hAnsi="Times New Roman" w:cs="Times New Roman"/>
          <w:sz w:val="28"/>
          <w:szCs w:val="28"/>
        </w:rPr>
        <w:t xml:space="preserve"> Решением Думы №227 от 22 августа 2025 года досрочно прекращены полномочия трёх депутатов: </w:t>
      </w:r>
      <w:proofErr w:type="spellStart"/>
      <w:r w:rsidR="00081B61" w:rsidRPr="00770E3F">
        <w:rPr>
          <w:rFonts w:ascii="Times New Roman" w:hAnsi="Times New Roman" w:cs="Times New Roman"/>
          <w:sz w:val="28"/>
          <w:szCs w:val="28"/>
        </w:rPr>
        <w:t>Штурминой</w:t>
      </w:r>
      <w:proofErr w:type="spellEnd"/>
      <w:r w:rsidR="00081B61" w:rsidRPr="00770E3F">
        <w:rPr>
          <w:rFonts w:ascii="Times New Roman" w:hAnsi="Times New Roman" w:cs="Times New Roman"/>
          <w:sz w:val="28"/>
          <w:szCs w:val="28"/>
        </w:rPr>
        <w:t xml:space="preserve"> Е.М.</w:t>
      </w:r>
      <w:r w:rsidR="002A3C76" w:rsidRPr="00770E3F">
        <w:rPr>
          <w:rFonts w:ascii="Times New Roman" w:hAnsi="Times New Roman" w:cs="Times New Roman"/>
          <w:sz w:val="28"/>
          <w:szCs w:val="28"/>
        </w:rPr>
        <w:t xml:space="preserve"> (по собственному желанию)</w:t>
      </w:r>
      <w:r w:rsidR="00081B61" w:rsidRPr="00770E3F">
        <w:rPr>
          <w:rFonts w:ascii="Times New Roman" w:hAnsi="Times New Roman" w:cs="Times New Roman"/>
          <w:sz w:val="28"/>
          <w:szCs w:val="28"/>
        </w:rPr>
        <w:t>, Тюменцева В.А., Серова В.Н.</w:t>
      </w:r>
      <w:r w:rsidR="002A3C76" w:rsidRPr="00770E3F">
        <w:rPr>
          <w:rFonts w:ascii="Times New Roman" w:hAnsi="Times New Roman" w:cs="Times New Roman"/>
          <w:sz w:val="28"/>
          <w:szCs w:val="28"/>
        </w:rPr>
        <w:t xml:space="preserve"> (в связи с отсутствием депутата без уважительных причин на всех заседаниях Думы муниципального округа город </w:t>
      </w:r>
      <w:proofErr w:type="spellStart"/>
      <w:r w:rsidR="002A3C76" w:rsidRPr="00770E3F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2A3C76" w:rsidRPr="00770E3F">
        <w:rPr>
          <w:rFonts w:ascii="Times New Roman" w:hAnsi="Times New Roman" w:cs="Times New Roman"/>
          <w:sz w:val="28"/>
          <w:szCs w:val="28"/>
        </w:rPr>
        <w:t xml:space="preserve"> в течение шести месяцев подряд).</w:t>
      </w:r>
    </w:p>
    <w:p w:rsidR="00081B61" w:rsidRPr="00770E3F" w:rsidRDefault="00081B61" w:rsidP="00765678">
      <w:pPr>
        <w:pStyle w:val="a4"/>
        <w:spacing w:before="0" w:beforeAutospacing="0" w:after="0" w:afterAutospacing="0" w:line="276" w:lineRule="auto"/>
        <w:ind w:firstLine="426"/>
        <w:jc w:val="both"/>
        <w:rPr>
          <w:sz w:val="28"/>
          <w:szCs w:val="18"/>
        </w:rPr>
      </w:pPr>
      <w:r w:rsidRPr="00770E3F">
        <w:rPr>
          <w:sz w:val="28"/>
          <w:szCs w:val="18"/>
        </w:rPr>
        <w:t>До</w:t>
      </w:r>
      <w:r w:rsidR="00765678" w:rsidRPr="00770E3F">
        <w:rPr>
          <w:sz w:val="28"/>
          <w:szCs w:val="18"/>
        </w:rPr>
        <w:t>выбор</w:t>
      </w:r>
      <w:r w:rsidRPr="00770E3F">
        <w:rPr>
          <w:sz w:val="28"/>
          <w:szCs w:val="18"/>
        </w:rPr>
        <w:t>ы</w:t>
      </w:r>
      <w:r w:rsidR="00765678" w:rsidRPr="00770E3F">
        <w:rPr>
          <w:sz w:val="28"/>
          <w:szCs w:val="18"/>
        </w:rPr>
        <w:t xml:space="preserve"> </w:t>
      </w:r>
      <w:r w:rsidRPr="00770E3F">
        <w:rPr>
          <w:sz w:val="28"/>
          <w:szCs w:val="18"/>
        </w:rPr>
        <w:t xml:space="preserve">состоятся в </w:t>
      </w:r>
      <w:r w:rsidR="00765678" w:rsidRPr="00770E3F">
        <w:rPr>
          <w:sz w:val="28"/>
          <w:szCs w:val="18"/>
        </w:rPr>
        <w:t>сентябр</w:t>
      </w:r>
      <w:r w:rsidRPr="00770E3F">
        <w:rPr>
          <w:sz w:val="28"/>
          <w:szCs w:val="18"/>
        </w:rPr>
        <w:t>е</w:t>
      </w:r>
      <w:r w:rsidR="00765678" w:rsidRPr="00770E3F">
        <w:rPr>
          <w:sz w:val="28"/>
          <w:szCs w:val="18"/>
        </w:rPr>
        <w:t xml:space="preserve"> 202</w:t>
      </w:r>
      <w:r w:rsidRPr="00770E3F">
        <w:rPr>
          <w:sz w:val="28"/>
          <w:szCs w:val="18"/>
        </w:rPr>
        <w:t>6</w:t>
      </w:r>
      <w:r w:rsidR="00765678" w:rsidRPr="00770E3F">
        <w:rPr>
          <w:sz w:val="28"/>
          <w:szCs w:val="18"/>
        </w:rPr>
        <w:t xml:space="preserve"> года</w:t>
      </w:r>
      <w:r w:rsidRPr="00770E3F">
        <w:rPr>
          <w:sz w:val="28"/>
          <w:szCs w:val="18"/>
        </w:rPr>
        <w:t>.</w:t>
      </w:r>
    </w:p>
    <w:p w:rsidR="00765678" w:rsidRPr="00770E3F" w:rsidRDefault="00081B61" w:rsidP="00765678">
      <w:pPr>
        <w:pStyle w:val="a4"/>
        <w:spacing w:before="0" w:beforeAutospacing="0" w:after="0" w:afterAutospacing="0" w:line="276" w:lineRule="auto"/>
        <w:ind w:firstLine="426"/>
        <w:jc w:val="both"/>
        <w:rPr>
          <w:sz w:val="28"/>
          <w:szCs w:val="18"/>
        </w:rPr>
      </w:pPr>
      <w:r w:rsidRPr="00770E3F">
        <w:rPr>
          <w:sz w:val="28"/>
          <w:szCs w:val="18"/>
        </w:rPr>
        <w:t>П</w:t>
      </w:r>
      <w:r w:rsidR="00765678" w:rsidRPr="00770E3F">
        <w:rPr>
          <w:sz w:val="28"/>
          <w:szCs w:val="18"/>
        </w:rPr>
        <w:t>редседател</w:t>
      </w:r>
      <w:r w:rsidRPr="00770E3F">
        <w:rPr>
          <w:sz w:val="28"/>
          <w:szCs w:val="18"/>
        </w:rPr>
        <w:t>ь</w:t>
      </w:r>
      <w:r w:rsidR="00765678" w:rsidRPr="00770E3F">
        <w:rPr>
          <w:sz w:val="28"/>
          <w:szCs w:val="18"/>
        </w:rPr>
        <w:t xml:space="preserve"> Думы </w:t>
      </w:r>
      <w:r w:rsidRPr="00770E3F">
        <w:rPr>
          <w:sz w:val="28"/>
          <w:szCs w:val="18"/>
        </w:rPr>
        <w:t xml:space="preserve">муниципального округа город </w:t>
      </w:r>
      <w:proofErr w:type="spellStart"/>
      <w:r w:rsidRPr="00770E3F">
        <w:rPr>
          <w:sz w:val="28"/>
          <w:szCs w:val="18"/>
        </w:rPr>
        <w:t>Партизанск</w:t>
      </w:r>
      <w:proofErr w:type="spellEnd"/>
      <w:r w:rsidRPr="00770E3F">
        <w:rPr>
          <w:sz w:val="28"/>
          <w:szCs w:val="18"/>
        </w:rPr>
        <w:t>, депутат</w:t>
      </w:r>
      <w:r w:rsidR="00765678" w:rsidRPr="00770E3F">
        <w:rPr>
          <w:sz w:val="28"/>
          <w:szCs w:val="18"/>
        </w:rPr>
        <w:t xml:space="preserve"> на непостоянной основе </w:t>
      </w:r>
      <w:r w:rsidRPr="00770E3F">
        <w:rPr>
          <w:sz w:val="28"/>
          <w:szCs w:val="18"/>
        </w:rPr>
        <w:t>–</w:t>
      </w:r>
      <w:r w:rsidR="00765678" w:rsidRPr="00770E3F">
        <w:rPr>
          <w:sz w:val="28"/>
          <w:szCs w:val="18"/>
        </w:rPr>
        <w:t xml:space="preserve"> Красиков </w:t>
      </w:r>
      <w:r w:rsidRPr="00770E3F">
        <w:rPr>
          <w:sz w:val="28"/>
          <w:szCs w:val="18"/>
        </w:rPr>
        <w:t>Владимир Владимирович; заместитель председателя Думы, депутат</w:t>
      </w:r>
      <w:r w:rsidR="00765678" w:rsidRPr="00770E3F">
        <w:rPr>
          <w:sz w:val="28"/>
          <w:szCs w:val="18"/>
        </w:rPr>
        <w:t>, осуществляющи</w:t>
      </w:r>
      <w:r w:rsidRPr="00770E3F">
        <w:rPr>
          <w:sz w:val="28"/>
          <w:szCs w:val="18"/>
        </w:rPr>
        <w:t>й</w:t>
      </w:r>
      <w:r w:rsidR="00765678" w:rsidRPr="00770E3F">
        <w:rPr>
          <w:sz w:val="28"/>
          <w:szCs w:val="18"/>
        </w:rPr>
        <w:t xml:space="preserve"> свои п</w:t>
      </w:r>
      <w:r w:rsidRPr="00770E3F">
        <w:rPr>
          <w:sz w:val="28"/>
          <w:szCs w:val="18"/>
        </w:rPr>
        <w:t xml:space="preserve">олномочия на постоянной основе – </w:t>
      </w:r>
      <w:proofErr w:type="spellStart"/>
      <w:r w:rsidR="00765678" w:rsidRPr="00770E3F">
        <w:rPr>
          <w:sz w:val="28"/>
          <w:szCs w:val="18"/>
        </w:rPr>
        <w:t>Котикова</w:t>
      </w:r>
      <w:proofErr w:type="spellEnd"/>
      <w:r w:rsidR="00765678" w:rsidRPr="00770E3F">
        <w:rPr>
          <w:sz w:val="28"/>
          <w:szCs w:val="18"/>
        </w:rPr>
        <w:t xml:space="preserve"> Елена Сергеевна</w:t>
      </w:r>
      <w:r w:rsidR="002F2572" w:rsidRPr="00770E3F">
        <w:rPr>
          <w:sz w:val="28"/>
          <w:szCs w:val="18"/>
        </w:rPr>
        <w:t>.</w:t>
      </w:r>
    </w:p>
    <w:p w:rsidR="00081B61" w:rsidRPr="00770E3F" w:rsidRDefault="00765678" w:rsidP="00C53FA1">
      <w:pPr>
        <w:pStyle w:val="a4"/>
        <w:spacing w:before="0" w:beforeAutospacing="0" w:after="0" w:afterAutospacing="0" w:line="276" w:lineRule="auto"/>
        <w:ind w:firstLine="426"/>
        <w:jc w:val="both"/>
        <w:rPr>
          <w:sz w:val="28"/>
          <w:szCs w:val="18"/>
        </w:rPr>
      </w:pPr>
      <w:r w:rsidRPr="00770E3F">
        <w:rPr>
          <w:sz w:val="28"/>
          <w:szCs w:val="18"/>
        </w:rPr>
        <w:t>В Думе округа работ</w:t>
      </w:r>
      <w:r w:rsidR="00081B61" w:rsidRPr="00770E3F">
        <w:rPr>
          <w:sz w:val="28"/>
          <w:szCs w:val="18"/>
        </w:rPr>
        <w:t>ают</w:t>
      </w:r>
      <w:r w:rsidRPr="00770E3F">
        <w:rPr>
          <w:sz w:val="28"/>
          <w:szCs w:val="18"/>
        </w:rPr>
        <w:t xml:space="preserve"> 4 постоянные комиссии: </w:t>
      </w:r>
    </w:p>
    <w:p w:rsidR="00081B61" w:rsidRPr="00770E3F" w:rsidRDefault="00081B61" w:rsidP="00C53FA1">
      <w:pPr>
        <w:pStyle w:val="a4"/>
        <w:spacing w:before="0" w:beforeAutospacing="0" w:after="0" w:afterAutospacing="0" w:line="276" w:lineRule="auto"/>
        <w:ind w:firstLine="426"/>
        <w:jc w:val="both"/>
        <w:rPr>
          <w:sz w:val="28"/>
          <w:szCs w:val="18"/>
        </w:rPr>
      </w:pPr>
      <w:r w:rsidRPr="00770E3F">
        <w:rPr>
          <w:sz w:val="28"/>
          <w:szCs w:val="18"/>
        </w:rPr>
        <w:t xml:space="preserve">- </w:t>
      </w:r>
      <w:r w:rsidR="00765678" w:rsidRPr="00770E3F">
        <w:rPr>
          <w:sz w:val="28"/>
          <w:szCs w:val="18"/>
        </w:rPr>
        <w:t xml:space="preserve">по бюджету, </w:t>
      </w:r>
      <w:r w:rsidR="00C53FA1" w:rsidRPr="00770E3F">
        <w:rPr>
          <w:sz w:val="28"/>
          <w:szCs w:val="18"/>
        </w:rPr>
        <w:t xml:space="preserve">экономике, налогам, финансам; </w:t>
      </w:r>
    </w:p>
    <w:p w:rsidR="00081B61" w:rsidRPr="00770E3F" w:rsidRDefault="00081B61" w:rsidP="00C53FA1">
      <w:pPr>
        <w:pStyle w:val="a4"/>
        <w:spacing w:before="0" w:beforeAutospacing="0" w:after="0" w:afterAutospacing="0" w:line="276" w:lineRule="auto"/>
        <w:ind w:firstLine="426"/>
        <w:jc w:val="both"/>
        <w:rPr>
          <w:sz w:val="28"/>
          <w:szCs w:val="18"/>
        </w:rPr>
      </w:pPr>
      <w:r w:rsidRPr="00770E3F">
        <w:rPr>
          <w:sz w:val="28"/>
          <w:szCs w:val="18"/>
        </w:rPr>
        <w:t xml:space="preserve">- </w:t>
      </w:r>
      <w:r w:rsidR="00765678" w:rsidRPr="00770E3F">
        <w:rPr>
          <w:sz w:val="28"/>
          <w:szCs w:val="18"/>
        </w:rPr>
        <w:t>по законности</w:t>
      </w:r>
      <w:r w:rsidR="00C53FA1" w:rsidRPr="00770E3F">
        <w:rPr>
          <w:sz w:val="28"/>
          <w:szCs w:val="18"/>
        </w:rPr>
        <w:t xml:space="preserve"> и местному самоуправлению; </w:t>
      </w:r>
    </w:p>
    <w:p w:rsidR="00081B61" w:rsidRPr="00770E3F" w:rsidRDefault="00081B61" w:rsidP="00C53FA1">
      <w:pPr>
        <w:pStyle w:val="a4"/>
        <w:spacing w:before="0" w:beforeAutospacing="0" w:after="0" w:afterAutospacing="0" w:line="276" w:lineRule="auto"/>
        <w:ind w:firstLine="426"/>
        <w:jc w:val="both"/>
        <w:rPr>
          <w:sz w:val="28"/>
          <w:szCs w:val="18"/>
        </w:rPr>
      </w:pPr>
      <w:r w:rsidRPr="00770E3F">
        <w:rPr>
          <w:sz w:val="28"/>
          <w:szCs w:val="18"/>
        </w:rPr>
        <w:t>- по социальной политике;</w:t>
      </w:r>
    </w:p>
    <w:p w:rsidR="00765678" w:rsidRPr="00770E3F" w:rsidRDefault="00081B61" w:rsidP="00C53FA1">
      <w:pPr>
        <w:pStyle w:val="a4"/>
        <w:spacing w:before="0" w:beforeAutospacing="0" w:after="0" w:afterAutospacing="0" w:line="276" w:lineRule="auto"/>
        <w:ind w:firstLine="426"/>
        <w:jc w:val="both"/>
        <w:rPr>
          <w:sz w:val="28"/>
          <w:szCs w:val="18"/>
        </w:rPr>
      </w:pPr>
      <w:r w:rsidRPr="00770E3F">
        <w:rPr>
          <w:sz w:val="28"/>
          <w:szCs w:val="18"/>
        </w:rPr>
        <w:t xml:space="preserve">- </w:t>
      </w:r>
      <w:r w:rsidR="00C53FA1" w:rsidRPr="00770E3F">
        <w:rPr>
          <w:sz w:val="28"/>
          <w:szCs w:val="18"/>
        </w:rPr>
        <w:t>по жилищно-коммунальным вопросам, тарифам, строительству.</w:t>
      </w:r>
    </w:p>
    <w:p w:rsidR="00C53FA1" w:rsidRPr="00770E3F" w:rsidRDefault="00765678" w:rsidP="00C53FA1">
      <w:pPr>
        <w:pStyle w:val="a4"/>
        <w:spacing w:before="0" w:beforeAutospacing="0" w:after="0" w:afterAutospacing="0" w:line="276" w:lineRule="auto"/>
        <w:ind w:firstLine="426"/>
        <w:jc w:val="both"/>
        <w:rPr>
          <w:sz w:val="28"/>
          <w:szCs w:val="18"/>
        </w:rPr>
      </w:pPr>
      <w:r w:rsidRPr="00770E3F">
        <w:rPr>
          <w:sz w:val="28"/>
          <w:szCs w:val="18"/>
        </w:rPr>
        <w:t xml:space="preserve">Председателем комиссии </w:t>
      </w:r>
      <w:r w:rsidR="00C53FA1" w:rsidRPr="00770E3F">
        <w:rPr>
          <w:sz w:val="28"/>
          <w:szCs w:val="18"/>
        </w:rPr>
        <w:t xml:space="preserve">по бюджету, экономике, налогам, финансам </w:t>
      </w:r>
      <w:r w:rsidR="00081B61" w:rsidRPr="00770E3F">
        <w:rPr>
          <w:sz w:val="28"/>
          <w:szCs w:val="18"/>
        </w:rPr>
        <w:t>избран Веревкин Андрей Александрович</w:t>
      </w:r>
      <w:r w:rsidR="00C53FA1" w:rsidRPr="00770E3F">
        <w:rPr>
          <w:sz w:val="28"/>
          <w:szCs w:val="18"/>
        </w:rPr>
        <w:t>. Комиссию по законности и местному самоуправлению возглав</w:t>
      </w:r>
      <w:r w:rsidR="00081B61" w:rsidRPr="00770E3F">
        <w:rPr>
          <w:sz w:val="28"/>
          <w:szCs w:val="18"/>
        </w:rPr>
        <w:t>ляет</w:t>
      </w:r>
      <w:r w:rsidR="00C53FA1" w:rsidRPr="00770E3F">
        <w:rPr>
          <w:sz w:val="28"/>
          <w:szCs w:val="18"/>
        </w:rPr>
        <w:t xml:space="preserve"> </w:t>
      </w:r>
      <w:proofErr w:type="spellStart"/>
      <w:r w:rsidR="00C53FA1" w:rsidRPr="00770E3F">
        <w:rPr>
          <w:sz w:val="28"/>
          <w:szCs w:val="18"/>
        </w:rPr>
        <w:t>Лантух</w:t>
      </w:r>
      <w:proofErr w:type="spellEnd"/>
      <w:r w:rsidR="00C53FA1" w:rsidRPr="00770E3F">
        <w:rPr>
          <w:sz w:val="28"/>
          <w:szCs w:val="18"/>
        </w:rPr>
        <w:t xml:space="preserve"> Евгений Анатольевич; по социальной политике </w:t>
      </w:r>
      <w:r w:rsidR="008F0C3B" w:rsidRPr="00770E3F">
        <w:rPr>
          <w:sz w:val="28"/>
          <w:szCs w:val="18"/>
        </w:rPr>
        <w:t xml:space="preserve">и </w:t>
      </w:r>
      <w:r w:rsidR="00C53FA1" w:rsidRPr="00770E3F">
        <w:rPr>
          <w:sz w:val="28"/>
          <w:szCs w:val="18"/>
        </w:rPr>
        <w:t>по жилищно-коммунальным в</w:t>
      </w:r>
      <w:r w:rsidR="008F0C3B" w:rsidRPr="00770E3F">
        <w:rPr>
          <w:sz w:val="28"/>
          <w:szCs w:val="18"/>
        </w:rPr>
        <w:t xml:space="preserve">опросам, тарифам, строительству Косолапова Екатерина Юрьевна и </w:t>
      </w:r>
      <w:proofErr w:type="spellStart"/>
      <w:r w:rsidR="00C53FA1" w:rsidRPr="00770E3F">
        <w:rPr>
          <w:sz w:val="28"/>
          <w:szCs w:val="18"/>
        </w:rPr>
        <w:t>Цыкунов</w:t>
      </w:r>
      <w:proofErr w:type="spellEnd"/>
      <w:r w:rsidR="00C53FA1" w:rsidRPr="00770E3F">
        <w:rPr>
          <w:sz w:val="28"/>
          <w:szCs w:val="18"/>
        </w:rPr>
        <w:t xml:space="preserve"> Дмитрий Александрович</w:t>
      </w:r>
      <w:r w:rsidR="008F0C3B" w:rsidRPr="00770E3F">
        <w:rPr>
          <w:sz w:val="28"/>
          <w:szCs w:val="18"/>
        </w:rPr>
        <w:t xml:space="preserve"> соответственно.</w:t>
      </w:r>
    </w:p>
    <w:p w:rsidR="00765678" w:rsidRPr="00770E3F" w:rsidRDefault="00765678" w:rsidP="00765678">
      <w:pPr>
        <w:pStyle w:val="a4"/>
        <w:spacing w:before="0" w:beforeAutospacing="0" w:after="0" w:afterAutospacing="0" w:line="276" w:lineRule="auto"/>
        <w:ind w:firstLine="426"/>
        <w:jc w:val="both"/>
        <w:rPr>
          <w:sz w:val="28"/>
          <w:szCs w:val="18"/>
        </w:rPr>
      </w:pPr>
      <w:r w:rsidRPr="00770E3F">
        <w:rPr>
          <w:sz w:val="28"/>
          <w:szCs w:val="18"/>
        </w:rPr>
        <w:t xml:space="preserve">Думой было организовано и проведено </w:t>
      </w:r>
      <w:r w:rsidR="00217F44">
        <w:rPr>
          <w:sz w:val="28"/>
          <w:szCs w:val="18"/>
        </w:rPr>
        <w:t>14</w:t>
      </w:r>
      <w:r w:rsidR="00305E66" w:rsidRPr="00770E3F">
        <w:rPr>
          <w:sz w:val="28"/>
          <w:szCs w:val="18"/>
        </w:rPr>
        <w:t xml:space="preserve"> </w:t>
      </w:r>
      <w:r w:rsidRPr="00770E3F">
        <w:rPr>
          <w:sz w:val="28"/>
          <w:szCs w:val="18"/>
        </w:rPr>
        <w:t>заседани</w:t>
      </w:r>
      <w:r w:rsidR="00030BFE">
        <w:rPr>
          <w:sz w:val="28"/>
          <w:szCs w:val="18"/>
        </w:rPr>
        <w:t>й</w:t>
      </w:r>
      <w:r w:rsidRPr="00770E3F">
        <w:rPr>
          <w:sz w:val="28"/>
          <w:szCs w:val="18"/>
        </w:rPr>
        <w:t xml:space="preserve">, принято </w:t>
      </w:r>
      <w:r w:rsidR="00305E66" w:rsidRPr="00770E3F">
        <w:rPr>
          <w:sz w:val="28"/>
          <w:szCs w:val="18"/>
        </w:rPr>
        <w:t>103</w:t>
      </w:r>
      <w:r w:rsidR="00057CD1" w:rsidRPr="00770E3F">
        <w:rPr>
          <w:sz w:val="28"/>
          <w:szCs w:val="18"/>
        </w:rPr>
        <w:t xml:space="preserve"> </w:t>
      </w:r>
      <w:r w:rsidRPr="00770E3F">
        <w:rPr>
          <w:sz w:val="28"/>
          <w:szCs w:val="18"/>
        </w:rPr>
        <w:t>решени</w:t>
      </w:r>
      <w:r w:rsidR="00305E66" w:rsidRPr="00770E3F">
        <w:rPr>
          <w:sz w:val="28"/>
          <w:szCs w:val="18"/>
        </w:rPr>
        <w:t>я</w:t>
      </w:r>
      <w:r w:rsidRPr="00770E3F">
        <w:rPr>
          <w:sz w:val="28"/>
          <w:szCs w:val="18"/>
        </w:rPr>
        <w:t xml:space="preserve">. Все решения были направлены на социально-экономическое развитие </w:t>
      </w:r>
      <w:r w:rsidR="00081B61" w:rsidRPr="00770E3F">
        <w:rPr>
          <w:sz w:val="28"/>
          <w:szCs w:val="18"/>
        </w:rPr>
        <w:t xml:space="preserve">муниципального округа город </w:t>
      </w:r>
      <w:proofErr w:type="spellStart"/>
      <w:r w:rsidR="00081B61" w:rsidRPr="00770E3F">
        <w:rPr>
          <w:sz w:val="28"/>
          <w:szCs w:val="18"/>
        </w:rPr>
        <w:t>Партизанск</w:t>
      </w:r>
      <w:proofErr w:type="spellEnd"/>
      <w:r w:rsidRPr="00770E3F">
        <w:rPr>
          <w:sz w:val="28"/>
          <w:szCs w:val="18"/>
        </w:rPr>
        <w:t>, совершенствование муниципальной нормативной правовой базы</w:t>
      </w:r>
      <w:r w:rsidR="002D3851" w:rsidRPr="00770E3F">
        <w:rPr>
          <w:i/>
          <w:sz w:val="28"/>
          <w:szCs w:val="18"/>
        </w:rPr>
        <w:t>.</w:t>
      </w:r>
    </w:p>
    <w:p w:rsidR="00765678" w:rsidRPr="00770E3F" w:rsidRDefault="00305E66" w:rsidP="00765678">
      <w:pPr>
        <w:pStyle w:val="a4"/>
        <w:spacing w:before="0" w:beforeAutospacing="0" w:after="0" w:afterAutospacing="0" w:line="276" w:lineRule="auto"/>
        <w:ind w:firstLine="426"/>
        <w:jc w:val="both"/>
        <w:rPr>
          <w:sz w:val="28"/>
          <w:szCs w:val="18"/>
        </w:rPr>
      </w:pPr>
      <w:r w:rsidRPr="00770E3F">
        <w:rPr>
          <w:sz w:val="28"/>
          <w:szCs w:val="18"/>
        </w:rPr>
        <w:t>31</w:t>
      </w:r>
      <w:r w:rsidR="00765678" w:rsidRPr="00770E3F">
        <w:rPr>
          <w:sz w:val="28"/>
          <w:szCs w:val="18"/>
        </w:rPr>
        <w:t xml:space="preserve"> решение носит нормативный характер, </w:t>
      </w:r>
      <w:r w:rsidRPr="00770E3F">
        <w:rPr>
          <w:sz w:val="28"/>
          <w:szCs w:val="18"/>
        </w:rPr>
        <w:t>72</w:t>
      </w:r>
      <w:r w:rsidR="00765678" w:rsidRPr="00770E3F">
        <w:rPr>
          <w:sz w:val="28"/>
          <w:szCs w:val="18"/>
        </w:rPr>
        <w:t xml:space="preserve"> </w:t>
      </w:r>
      <w:r w:rsidR="00081B61" w:rsidRPr="00770E3F">
        <w:rPr>
          <w:sz w:val="28"/>
          <w:szCs w:val="18"/>
        </w:rPr>
        <w:t>–</w:t>
      </w:r>
      <w:r w:rsidR="00765678" w:rsidRPr="00770E3F">
        <w:rPr>
          <w:sz w:val="28"/>
          <w:szCs w:val="18"/>
        </w:rPr>
        <w:t xml:space="preserve"> иные решения, не носящие нормативного характера.</w:t>
      </w:r>
    </w:p>
    <w:p w:rsidR="00765678" w:rsidRPr="00770E3F" w:rsidRDefault="00765678" w:rsidP="00765678">
      <w:pPr>
        <w:pStyle w:val="a4"/>
        <w:spacing w:before="0" w:beforeAutospacing="0" w:after="0" w:afterAutospacing="0" w:line="276" w:lineRule="auto"/>
        <w:ind w:firstLine="426"/>
        <w:jc w:val="both"/>
        <w:rPr>
          <w:sz w:val="28"/>
          <w:szCs w:val="18"/>
        </w:rPr>
      </w:pPr>
      <w:r w:rsidRPr="00770E3F">
        <w:rPr>
          <w:sz w:val="28"/>
          <w:szCs w:val="18"/>
        </w:rPr>
        <w:lastRenderedPageBreak/>
        <w:t>Из числа принятых в отч</w:t>
      </w:r>
      <w:r w:rsidR="008F0C3B" w:rsidRPr="00770E3F">
        <w:rPr>
          <w:sz w:val="28"/>
          <w:szCs w:val="18"/>
        </w:rPr>
        <w:t>ё</w:t>
      </w:r>
      <w:r w:rsidRPr="00770E3F">
        <w:rPr>
          <w:sz w:val="28"/>
          <w:szCs w:val="18"/>
        </w:rPr>
        <w:t>тном году муниципальных правовых актов:</w:t>
      </w:r>
      <w:r w:rsidR="00305E66" w:rsidRPr="00770E3F">
        <w:rPr>
          <w:sz w:val="28"/>
          <w:szCs w:val="18"/>
        </w:rPr>
        <w:t xml:space="preserve"> 7</w:t>
      </w:r>
      <w:r w:rsidRPr="00770E3F">
        <w:rPr>
          <w:sz w:val="28"/>
          <w:szCs w:val="18"/>
        </w:rPr>
        <w:t xml:space="preserve"> решений о бюджете </w:t>
      </w:r>
      <w:r w:rsidR="00081B61" w:rsidRPr="00770E3F">
        <w:rPr>
          <w:sz w:val="28"/>
          <w:szCs w:val="18"/>
        </w:rPr>
        <w:t xml:space="preserve">муниципального округа город </w:t>
      </w:r>
      <w:proofErr w:type="spellStart"/>
      <w:r w:rsidR="00081B61" w:rsidRPr="00770E3F">
        <w:rPr>
          <w:sz w:val="28"/>
          <w:szCs w:val="18"/>
        </w:rPr>
        <w:t>Партизанск</w:t>
      </w:r>
      <w:proofErr w:type="spellEnd"/>
      <w:r w:rsidRPr="00770E3F">
        <w:rPr>
          <w:sz w:val="28"/>
          <w:szCs w:val="18"/>
        </w:rPr>
        <w:t xml:space="preserve"> и его корректировках, </w:t>
      </w:r>
      <w:r w:rsidR="00305E66" w:rsidRPr="00770E3F">
        <w:rPr>
          <w:sz w:val="28"/>
          <w:szCs w:val="18"/>
        </w:rPr>
        <w:t>1</w:t>
      </w:r>
      <w:r w:rsidRPr="00770E3F">
        <w:rPr>
          <w:sz w:val="28"/>
          <w:szCs w:val="18"/>
        </w:rPr>
        <w:t xml:space="preserve"> решени</w:t>
      </w:r>
      <w:r w:rsidR="00305E66" w:rsidRPr="00770E3F">
        <w:rPr>
          <w:sz w:val="28"/>
          <w:szCs w:val="18"/>
        </w:rPr>
        <w:t>е</w:t>
      </w:r>
      <w:r w:rsidRPr="00770E3F">
        <w:rPr>
          <w:sz w:val="28"/>
          <w:szCs w:val="18"/>
        </w:rPr>
        <w:t xml:space="preserve"> об утверждении новых положений, регулирующих различные вопросы местного самоуправления.</w:t>
      </w:r>
    </w:p>
    <w:p w:rsidR="00765678" w:rsidRPr="00770E3F" w:rsidRDefault="00765678" w:rsidP="00765678">
      <w:pPr>
        <w:pStyle w:val="a4"/>
        <w:spacing w:before="0" w:beforeAutospacing="0" w:after="0" w:afterAutospacing="0" w:line="276" w:lineRule="auto"/>
        <w:ind w:firstLine="426"/>
        <w:jc w:val="both"/>
        <w:rPr>
          <w:sz w:val="28"/>
          <w:szCs w:val="18"/>
        </w:rPr>
      </w:pPr>
      <w:r w:rsidRPr="00770E3F">
        <w:rPr>
          <w:sz w:val="28"/>
          <w:szCs w:val="18"/>
        </w:rPr>
        <w:t xml:space="preserve">Наиболее важные решения касались бюджета </w:t>
      </w:r>
      <w:r w:rsidR="008F0C3B" w:rsidRPr="00770E3F">
        <w:rPr>
          <w:sz w:val="28"/>
          <w:szCs w:val="18"/>
        </w:rPr>
        <w:t>округа</w:t>
      </w:r>
      <w:r w:rsidRPr="00770E3F">
        <w:rPr>
          <w:sz w:val="28"/>
          <w:szCs w:val="18"/>
        </w:rPr>
        <w:t xml:space="preserve">. Бюджет </w:t>
      </w:r>
      <w:r w:rsidR="008F0C3B" w:rsidRPr="00770E3F">
        <w:rPr>
          <w:sz w:val="28"/>
          <w:szCs w:val="18"/>
        </w:rPr>
        <w:t>округа</w:t>
      </w:r>
      <w:r w:rsidRPr="00770E3F">
        <w:rPr>
          <w:sz w:val="28"/>
          <w:szCs w:val="18"/>
        </w:rPr>
        <w:t xml:space="preserve"> на 202</w:t>
      </w:r>
      <w:r w:rsidR="005A7383" w:rsidRPr="00770E3F">
        <w:rPr>
          <w:sz w:val="28"/>
          <w:szCs w:val="18"/>
        </w:rPr>
        <w:t>5</w:t>
      </w:r>
      <w:r w:rsidRPr="00770E3F">
        <w:rPr>
          <w:sz w:val="28"/>
          <w:szCs w:val="18"/>
        </w:rPr>
        <w:t xml:space="preserve"> год и плановый период 202</w:t>
      </w:r>
      <w:r w:rsidR="005A7383" w:rsidRPr="00770E3F">
        <w:rPr>
          <w:sz w:val="28"/>
          <w:szCs w:val="18"/>
        </w:rPr>
        <w:t>6</w:t>
      </w:r>
      <w:r w:rsidRPr="00770E3F">
        <w:rPr>
          <w:sz w:val="28"/>
          <w:szCs w:val="18"/>
        </w:rPr>
        <w:t>-202</w:t>
      </w:r>
      <w:r w:rsidR="005A7383" w:rsidRPr="00770E3F">
        <w:rPr>
          <w:sz w:val="28"/>
          <w:szCs w:val="18"/>
        </w:rPr>
        <w:t>7</w:t>
      </w:r>
      <w:r w:rsidRPr="00770E3F">
        <w:rPr>
          <w:sz w:val="28"/>
          <w:szCs w:val="18"/>
        </w:rPr>
        <w:t xml:space="preserve"> годов был принят в установленные законом сроки после обсуждений на публичных слушаниях, заседаниях постоянных комиссий Думы </w:t>
      </w:r>
      <w:r w:rsidR="00081B61" w:rsidRPr="00770E3F">
        <w:rPr>
          <w:sz w:val="28"/>
          <w:szCs w:val="18"/>
        </w:rPr>
        <w:t xml:space="preserve">муниципального округа город </w:t>
      </w:r>
      <w:proofErr w:type="spellStart"/>
      <w:r w:rsidR="00081B61" w:rsidRPr="00770E3F">
        <w:rPr>
          <w:sz w:val="28"/>
          <w:szCs w:val="18"/>
        </w:rPr>
        <w:t>Партизанск</w:t>
      </w:r>
      <w:proofErr w:type="spellEnd"/>
      <w:r w:rsidRPr="00770E3F">
        <w:rPr>
          <w:sz w:val="28"/>
          <w:szCs w:val="18"/>
        </w:rPr>
        <w:t>.</w:t>
      </w:r>
    </w:p>
    <w:p w:rsidR="00765678" w:rsidRPr="00770E3F" w:rsidRDefault="00765678" w:rsidP="00765678">
      <w:pPr>
        <w:pStyle w:val="a4"/>
        <w:spacing w:before="0" w:beforeAutospacing="0" w:after="0" w:afterAutospacing="0" w:line="276" w:lineRule="auto"/>
        <w:ind w:firstLine="426"/>
        <w:jc w:val="both"/>
        <w:rPr>
          <w:sz w:val="28"/>
          <w:szCs w:val="18"/>
        </w:rPr>
      </w:pPr>
      <w:r w:rsidRPr="00770E3F">
        <w:rPr>
          <w:sz w:val="28"/>
          <w:szCs w:val="18"/>
        </w:rPr>
        <w:t xml:space="preserve">Депутаты рассматривали внесение изменений в бюджет </w:t>
      </w:r>
      <w:r w:rsidR="007244B1" w:rsidRPr="00770E3F">
        <w:rPr>
          <w:sz w:val="28"/>
          <w:szCs w:val="18"/>
        </w:rPr>
        <w:t>округа</w:t>
      </w:r>
      <w:r w:rsidRPr="00770E3F">
        <w:rPr>
          <w:sz w:val="28"/>
          <w:szCs w:val="18"/>
        </w:rPr>
        <w:t xml:space="preserve"> на 202</w:t>
      </w:r>
      <w:r w:rsidR="005A7383" w:rsidRPr="00770E3F">
        <w:rPr>
          <w:sz w:val="28"/>
          <w:szCs w:val="18"/>
        </w:rPr>
        <w:t>5</w:t>
      </w:r>
      <w:r w:rsidRPr="00770E3F">
        <w:rPr>
          <w:sz w:val="28"/>
          <w:szCs w:val="18"/>
        </w:rPr>
        <w:t xml:space="preserve"> год и поддерживали представленные администрацией </w:t>
      </w:r>
      <w:r w:rsidR="007244B1" w:rsidRPr="00770E3F">
        <w:rPr>
          <w:sz w:val="28"/>
          <w:szCs w:val="18"/>
        </w:rPr>
        <w:t>округа</w:t>
      </w:r>
      <w:r w:rsidRPr="00770E3F">
        <w:rPr>
          <w:sz w:val="28"/>
          <w:szCs w:val="18"/>
        </w:rPr>
        <w:t xml:space="preserve"> проекты решений.</w:t>
      </w:r>
    </w:p>
    <w:p w:rsidR="005A7383" w:rsidRPr="00770E3F" w:rsidRDefault="005A7383" w:rsidP="00765678">
      <w:pPr>
        <w:pStyle w:val="a4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770E3F">
        <w:rPr>
          <w:sz w:val="28"/>
          <w:szCs w:val="28"/>
          <w:shd w:val="clear" w:color="auto" w:fill="FFFFFF"/>
        </w:rPr>
        <w:t xml:space="preserve">В соответствии с федеральным и региональным законодательством с 2025 года округ наделён новым статусом и наименованием – муниципальный округ город </w:t>
      </w:r>
      <w:proofErr w:type="spellStart"/>
      <w:r w:rsidRPr="00770E3F">
        <w:rPr>
          <w:sz w:val="28"/>
          <w:szCs w:val="28"/>
          <w:shd w:val="clear" w:color="auto" w:fill="FFFFFF"/>
        </w:rPr>
        <w:t>Партизанск</w:t>
      </w:r>
      <w:proofErr w:type="spellEnd"/>
      <w:r w:rsidRPr="00770E3F">
        <w:rPr>
          <w:sz w:val="28"/>
          <w:szCs w:val="28"/>
          <w:shd w:val="clear" w:color="auto" w:fill="FFFFFF"/>
        </w:rPr>
        <w:t>. Соответствующее Решение депутаты единогласно приняли 31 января 2025 года.</w:t>
      </w:r>
    </w:p>
    <w:p w:rsidR="00765678" w:rsidRPr="00770E3F" w:rsidRDefault="005A7383" w:rsidP="00765678">
      <w:pPr>
        <w:pStyle w:val="a4"/>
        <w:spacing w:before="0" w:beforeAutospacing="0" w:after="0" w:afterAutospacing="0" w:line="276" w:lineRule="auto"/>
        <w:ind w:firstLine="426"/>
        <w:jc w:val="both"/>
        <w:rPr>
          <w:sz w:val="28"/>
          <w:szCs w:val="18"/>
        </w:rPr>
      </w:pPr>
      <w:r w:rsidRPr="00770E3F">
        <w:rPr>
          <w:sz w:val="28"/>
          <w:szCs w:val="18"/>
        </w:rPr>
        <w:t xml:space="preserve">Также, </w:t>
      </w:r>
      <w:r w:rsidR="00765678" w:rsidRPr="00770E3F">
        <w:rPr>
          <w:sz w:val="28"/>
          <w:szCs w:val="18"/>
        </w:rPr>
        <w:t xml:space="preserve">Решениями Думы </w:t>
      </w:r>
      <w:r w:rsidR="008F0C3B" w:rsidRPr="00770E3F">
        <w:rPr>
          <w:sz w:val="28"/>
          <w:szCs w:val="18"/>
        </w:rPr>
        <w:t>округа</w:t>
      </w:r>
      <w:r w:rsidR="00765678" w:rsidRPr="00770E3F">
        <w:rPr>
          <w:sz w:val="28"/>
          <w:szCs w:val="18"/>
        </w:rPr>
        <w:t xml:space="preserve"> были внесены изменения в Устав </w:t>
      </w:r>
      <w:r w:rsidRPr="00770E3F">
        <w:rPr>
          <w:sz w:val="28"/>
          <w:szCs w:val="18"/>
        </w:rPr>
        <w:t>м</w:t>
      </w:r>
      <w:r w:rsidR="00081B61" w:rsidRPr="00770E3F">
        <w:rPr>
          <w:sz w:val="28"/>
          <w:szCs w:val="18"/>
        </w:rPr>
        <w:t xml:space="preserve">униципального округа город </w:t>
      </w:r>
      <w:proofErr w:type="spellStart"/>
      <w:r w:rsidR="00081B61" w:rsidRPr="00770E3F">
        <w:rPr>
          <w:sz w:val="28"/>
          <w:szCs w:val="18"/>
        </w:rPr>
        <w:t>Партизанск</w:t>
      </w:r>
      <w:proofErr w:type="spellEnd"/>
      <w:r w:rsidR="008F0C3B" w:rsidRPr="00770E3F">
        <w:rPr>
          <w:sz w:val="28"/>
          <w:szCs w:val="18"/>
        </w:rPr>
        <w:t xml:space="preserve"> </w:t>
      </w:r>
      <w:r w:rsidR="00765678" w:rsidRPr="00770E3F">
        <w:rPr>
          <w:sz w:val="28"/>
          <w:szCs w:val="18"/>
        </w:rPr>
        <w:t>с целью приведения его в соответствие с действующим законодательством. Депутатами принят ряд решений по управлению муниципальным имуществом.</w:t>
      </w:r>
    </w:p>
    <w:p w:rsidR="00765678" w:rsidRPr="00770E3F" w:rsidRDefault="00765678" w:rsidP="00765678">
      <w:pPr>
        <w:pStyle w:val="a4"/>
        <w:spacing w:before="0" w:beforeAutospacing="0" w:after="0" w:afterAutospacing="0" w:line="276" w:lineRule="auto"/>
        <w:ind w:firstLine="426"/>
        <w:jc w:val="both"/>
        <w:rPr>
          <w:sz w:val="28"/>
          <w:szCs w:val="18"/>
        </w:rPr>
      </w:pPr>
      <w:r w:rsidRPr="00770E3F">
        <w:rPr>
          <w:sz w:val="28"/>
          <w:szCs w:val="18"/>
        </w:rPr>
        <w:t xml:space="preserve">Принимались решения о награждении жителей </w:t>
      </w:r>
      <w:r w:rsidR="007244B1" w:rsidRPr="00770E3F">
        <w:rPr>
          <w:sz w:val="28"/>
          <w:szCs w:val="18"/>
        </w:rPr>
        <w:t>округа</w:t>
      </w:r>
      <w:r w:rsidRPr="00770E3F">
        <w:rPr>
          <w:sz w:val="28"/>
          <w:szCs w:val="18"/>
        </w:rPr>
        <w:t xml:space="preserve"> Поч</w:t>
      </w:r>
      <w:r w:rsidR="008F0C3B" w:rsidRPr="00770E3F">
        <w:rPr>
          <w:sz w:val="28"/>
          <w:szCs w:val="18"/>
        </w:rPr>
        <w:t>ё</w:t>
      </w:r>
      <w:r w:rsidRPr="00770E3F">
        <w:rPr>
          <w:sz w:val="28"/>
          <w:szCs w:val="18"/>
        </w:rPr>
        <w:t>тными грамотами и Благодарственными письмами Думы</w:t>
      </w:r>
      <w:r w:rsidR="008F0C3B" w:rsidRPr="00770E3F">
        <w:rPr>
          <w:sz w:val="28"/>
          <w:szCs w:val="18"/>
        </w:rPr>
        <w:t xml:space="preserve"> </w:t>
      </w:r>
      <w:r w:rsidR="005A7383" w:rsidRPr="00770E3F">
        <w:rPr>
          <w:sz w:val="28"/>
          <w:szCs w:val="18"/>
        </w:rPr>
        <w:t>м</w:t>
      </w:r>
      <w:r w:rsidR="00081B61" w:rsidRPr="00770E3F">
        <w:rPr>
          <w:sz w:val="28"/>
          <w:szCs w:val="18"/>
        </w:rPr>
        <w:t xml:space="preserve">униципального округа город </w:t>
      </w:r>
      <w:proofErr w:type="spellStart"/>
      <w:r w:rsidR="00081B61" w:rsidRPr="00770E3F">
        <w:rPr>
          <w:sz w:val="28"/>
          <w:szCs w:val="18"/>
        </w:rPr>
        <w:t>Партизанск</w:t>
      </w:r>
      <w:proofErr w:type="spellEnd"/>
      <w:r w:rsidRPr="00770E3F">
        <w:rPr>
          <w:sz w:val="28"/>
          <w:szCs w:val="18"/>
        </w:rPr>
        <w:t xml:space="preserve"> и многие другие.</w:t>
      </w:r>
    </w:p>
    <w:p w:rsidR="00765678" w:rsidRPr="00770E3F" w:rsidRDefault="00765678" w:rsidP="00765678">
      <w:pPr>
        <w:pStyle w:val="a4"/>
        <w:spacing w:before="0" w:beforeAutospacing="0" w:after="0" w:afterAutospacing="0" w:line="276" w:lineRule="auto"/>
        <w:ind w:firstLine="426"/>
        <w:jc w:val="both"/>
        <w:rPr>
          <w:sz w:val="28"/>
          <w:szCs w:val="18"/>
        </w:rPr>
      </w:pPr>
      <w:r w:rsidRPr="00770E3F">
        <w:rPr>
          <w:sz w:val="28"/>
          <w:szCs w:val="18"/>
        </w:rPr>
        <w:t xml:space="preserve">Дума </w:t>
      </w:r>
      <w:r w:rsidR="007244B1" w:rsidRPr="00770E3F">
        <w:rPr>
          <w:sz w:val="28"/>
          <w:szCs w:val="18"/>
        </w:rPr>
        <w:t>округа</w:t>
      </w:r>
      <w:r w:rsidRPr="00770E3F">
        <w:rPr>
          <w:sz w:val="28"/>
          <w:szCs w:val="18"/>
        </w:rPr>
        <w:t xml:space="preserve"> в рамках своей контрольной деятельности взаимодействует с Контрольно-сч</w:t>
      </w:r>
      <w:r w:rsidR="008F0C3B" w:rsidRPr="00770E3F">
        <w:rPr>
          <w:sz w:val="28"/>
          <w:szCs w:val="18"/>
        </w:rPr>
        <w:t>ё</w:t>
      </w:r>
      <w:r w:rsidRPr="00770E3F">
        <w:rPr>
          <w:sz w:val="28"/>
          <w:szCs w:val="18"/>
        </w:rPr>
        <w:t xml:space="preserve">тной палатой </w:t>
      </w:r>
      <w:r w:rsidR="005A7383" w:rsidRPr="00770E3F">
        <w:rPr>
          <w:sz w:val="28"/>
          <w:szCs w:val="18"/>
        </w:rPr>
        <w:t>м</w:t>
      </w:r>
      <w:r w:rsidR="00081B61" w:rsidRPr="00770E3F">
        <w:rPr>
          <w:sz w:val="28"/>
          <w:szCs w:val="18"/>
        </w:rPr>
        <w:t xml:space="preserve">униципального округа город </w:t>
      </w:r>
      <w:proofErr w:type="spellStart"/>
      <w:r w:rsidR="00081B61" w:rsidRPr="00770E3F">
        <w:rPr>
          <w:sz w:val="28"/>
          <w:szCs w:val="18"/>
        </w:rPr>
        <w:t>Партизанск</w:t>
      </w:r>
      <w:proofErr w:type="spellEnd"/>
      <w:r w:rsidRPr="00770E3F">
        <w:rPr>
          <w:sz w:val="28"/>
          <w:szCs w:val="18"/>
        </w:rPr>
        <w:t xml:space="preserve">. Все проекты решений Думы, касающиеся бюджетных отношений, проходят экспертизу. </w:t>
      </w:r>
      <w:r w:rsidR="002D3851" w:rsidRPr="00770E3F">
        <w:rPr>
          <w:sz w:val="28"/>
          <w:szCs w:val="18"/>
        </w:rPr>
        <w:t xml:space="preserve"> </w:t>
      </w:r>
    </w:p>
    <w:p w:rsidR="00765678" w:rsidRPr="00770E3F" w:rsidRDefault="00765678" w:rsidP="00765678">
      <w:pPr>
        <w:pStyle w:val="a4"/>
        <w:spacing w:before="0" w:beforeAutospacing="0" w:after="0" w:afterAutospacing="0" w:line="276" w:lineRule="auto"/>
        <w:ind w:firstLine="426"/>
        <w:jc w:val="both"/>
        <w:rPr>
          <w:sz w:val="28"/>
          <w:szCs w:val="18"/>
        </w:rPr>
      </w:pPr>
      <w:r w:rsidRPr="00770E3F">
        <w:rPr>
          <w:sz w:val="28"/>
          <w:szCs w:val="18"/>
        </w:rPr>
        <w:t>Думой были заслушаны: ежегодный отч</w:t>
      </w:r>
      <w:r w:rsidR="005A7383" w:rsidRPr="00770E3F">
        <w:rPr>
          <w:sz w:val="28"/>
          <w:szCs w:val="18"/>
        </w:rPr>
        <w:t>ё</w:t>
      </w:r>
      <w:r w:rsidRPr="00770E3F">
        <w:rPr>
          <w:sz w:val="28"/>
          <w:szCs w:val="18"/>
        </w:rPr>
        <w:t xml:space="preserve">т главы </w:t>
      </w:r>
      <w:r w:rsidR="005A7383" w:rsidRPr="00770E3F">
        <w:rPr>
          <w:sz w:val="28"/>
          <w:szCs w:val="18"/>
        </w:rPr>
        <w:t>м</w:t>
      </w:r>
      <w:r w:rsidR="00081B61" w:rsidRPr="00770E3F">
        <w:rPr>
          <w:sz w:val="28"/>
          <w:szCs w:val="18"/>
        </w:rPr>
        <w:t xml:space="preserve">униципального округа город </w:t>
      </w:r>
      <w:proofErr w:type="spellStart"/>
      <w:r w:rsidR="00081B61" w:rsidRPr="00770E3F">
        <w:rPr>
          <w:sz w:val="28"/>
          <w:szCs w:val="18"/>
        </w:rPr>
        <w:t>Партизанск</w:t>
      </w:r>
      <w:proofErr w:type="spellEnd"/>
      <w:r w:rsidRPr="00770E3F">
        <w:rPr>
          <w:sz w:val="28"/>
          <w:szCs w:val="18"/>
        </w:rPr>
        <w:t xml:space="preserve"> о результатах деятельности главы, деятельности администрации </w:t>
      </w:r>
      <w:r w:rsidR="007244B1" w:rsidRPr="00770E3F">
        <w:rPr>
          <w:sz w:val="28"/>
          <w:szCs w:val="18"/>
        </w:rPr>
        <w:t>округа</w:t>
      </w:r>
      <w:r w:rsidRPr="00770E3F">
        <w:rPr>
          <w:sz w:val="28"/>
          <w:szCs w:val="18"/>
        </w:rPr>
        <w:t xml:space="preserve"> за 202</w:t>
      </w:r>
      <w:r w:rsidR="005A7383" w:rsidRPr="00770E3F">
        <w:rPr>
          <w:sz w:val="28"/>
          <w:szCs w:val="18"/>
        </w:rPr>
        <w:t>4</w:t>
      </w:r>
      <w:r w:rsidRPr="00770E3F">
        <w:rPr>
          <w:sz w:val="28"/>
          <w:szCs w:val="18"/>
        </w:rPr>
        <w:t xml:space="preserve"> год; </w:t>
      </w:r>
      <w:r w:rsidR="009C2CCF" w:rsidRPr="00770E3F">
        <w:rPr>
          <w:sz w:val="28"/>
          <w:szCs w:val="18"/>
        </w:rPr>
        <w:t xml:space="preserve">рассмотрен </w:t>
      </w:r>
      <w:r w:rsidRPr="00770E3F">
        <w:rPr>
          <w:sz w:val="28"/>
          <w:szCs w:val="18"/>
        </w:rPr>
        <w:t>отч</w:t>
      </w:r>
      <w:r w:rsidR="009C2CCF" w:rsidRPr="00770E3F">
        <w:rPr>
          <w:sz w:val="28"/>
          <w:szCs w:val="18"/>
        </w:rPr>
        <w:t>ё</w:t>
      </w:r>
      <w:r w:rsidRPr="00770E3F">
        <w:rPr>
          <w:sz w:val="28"/>
          <w:szCs w:val="18"/>
        </w:rPr>
        <w:t>т о деятельности Контрольно-сч</w:t>
      </w:r>
      <w:r w:rsidR="009C2CCF" w:rsidRPr="00770E3F">
        <w:rPr>
          <w:sz w:val="28"/>
          <w:szCs w:val="18"/>
        </w:rPr>
        <w:t>ё</w:t>
      </w:r>
      <w:r w:rsidRPr="00770E3F">
        <w:rPr>
          <w:sz w:val="28"/>
          <w:szCs w:val="18"/>
        </w:rPr>
        <w:t xml:space="preserve">тной палаты </w:t>
      </w:r>
      <w:r w:rsidR="007244B1" w:rsidRPr="00770E3F">
        <w:rPr>
          <w:sz w:val="28"/>
          <w:szCs w:val="18"/>
        </w:rPr>
        <w:t>округа</w:t>
      </w:r>
      <w:r w:rsidRPr="00770E3F">
        <w:rPr>
          <w:sz w:val="28"/>
          <w:szCs w:val="18"/>
        </w:rPr>
        <w:t xml:space="preserve">; об исполнении бюджета </w:t>
      </w:r>
      <w:r w:rsidR="005A7383" w:rsidRPr="00770E3F">
        <w:rPr>
          <w:sz w:val="28"/>
          <w:szCs w:val="18"/>
        </w:rPr>
        <w:t>м</w:t>
      </w:r>
      <w:r w:rsidR="00081B61" w:rsidRPr="00770E3F">
        <w:rPr>
          <w:sz w:val="28"/>
          <w:szCs w:val="18"/>
        </w:rPr>
        <w:t xml:space="preserve">униципального округа город </w:t>
      </w:r>
      <w:proofErr w:type="spellStart"/>
      <w:r w:rsidR="00081B61" w:rsidRPr="00770E3F">
        <w:rPr>
          <w:sz w:val="28"/>
          <w:szCs w:val="18"/>
        </w:rPr>
        <w:t>Партизанск</w:t>
      </w:r>
      <w:proofErr w:type="spellEnd"/>
      <w:r w:rsidR="009C2CCF" w:rsidRPr="00770E3F">
        <w:rPr>
          <w:sz w:val="28"/>
          <w:szCs w:val="18"/>
        </w:rPr>
        <w:t xml:space="preserve"> </w:t>
      </w:r>
      <w:r w:rsidRPr="00770E3F">
        <w:rPr>
          <w:sz w:val="28"/>
          <w:szCs w:val="18"/>
        </w:rPr>
        <w:t>за 202</w:t>
      </w:r>
      <w:r w:rsidR="005A7383" w:rsidRPr="00770E3F">
        <w:rPr>
          <w:sz w:val="28"/>
          <w:szCs w:val="18"/>
        </w:rPr>
        <w:t>4</w:t>
      </w:r>
      <w:r w:rsidRPr="00770E3F">
        <w:rPr>
          <w:sz w:val="28"/>
          <w:szCs w:val="18"/>
        </w:rPr>
        <w:t xml:space="preserve"> год; о результатах приватизации имущества за 202</w:t>
      </w:r>
      <w:r w:rsidR="005A7383" w:rsidRPr="00770E3F">
        <w:rPr>
          <w:sz w:val="28"/>
          <w:szCs w:val="18"/>
        </w:rPr>
        <w:t>4</w:t>
      </w:r>
      <w:r w:rsidRPr="00770E3F">
        <w:rPr>
          <w:sz w:val="28"/>
          <w:szCs w:val="18"/>
        </w:rPr>
        <w:t xml:space="preserve"> год, а также отч</w:t>
      </w:r>
      <w:r w:rsidR="009C2CCF" w:rsidRPr="00770E3F">
        <w:rPr>
          <w:sz w:val="28"/>
          <w:szCs w:val="18"/>
        </w:rPr>
        <w:t>ё</w:t>
      </w:r>
      <w:r w:rsidRPr="00770E3F">
        <w:rPr>
          <w:sz w:val="28"/>
          <w:szCs w:val="18"/>
        </w:rPr>
        <w:t xml:space="preserve">т о результатах работы </w:t>
      </w:r>
      <w:r w:rsidR="009C2CCF" w:rsidRPr="00770E3F">
        <w:rPr>
          <w:sz w:val="28"/>
          <w:szCs w:val="18"/>
        </w:rPr>
        <w:t>Отдела</w:t>
      </w:r>
      <w:r w:rsidRPr="00770E3F">
        <w:rPr>
          <w:sz w:val="28"/>
          <w:szCs w:val="18"/>
        </w:rPr>
        <w:t xml:space="preserve"> МВД России </w:t>
      </w:r>
      <w:r w:rsidR="009C2CCF" w:rsidRPr="00770E3F">
        <w:rPr>
          <w:sz w:val="28"/>
          <w:szCs w:val="18"/>
        </w:rPr>
        <w:t xml:space="preserve">по г. </w:t>
      </w:r>
      <w:proofErr w:type="spellStart"/>
      <w:r w:rsidR="009C2CCF" w:rsidRPr="00770E3F">
        <w:rPr>
          <w:sz w:val="28"/>
          <w:szCs w:val="18"/>
        </w:rPr>
        <w:t>Партизанску</w:t>
      </w:r>
      <w:proofErr w:type="spellEnd"/>
      <w:r w:rsidR="009C2CCF" w:rsidRPr="00770E3F">
        <w:rPr>
          <w:sz w:val="28"/>
          <w:szCs w:val="18"/>
        </w:rPr>
        <w:t xml:space="preserve"> </w:t>
      </w:r>
      <w:r w:rsidRPr="00770E3F">
        <w:rPr>
          <w:sz w:val="28"/>
          <w:szCs w:val="18"/>
        </w:rPr>
        <w:t>по итогам 202</w:t>
      </w:r>
      <w:r w:rsidR="005A7383" w:rsidRPr="00770E3F">
        <w:rPr>
          <w:sz w:val="28"/>
          <w:szCs w:val="18"/>
        </w:rPr>
        <w:t>4</w:t>
      </w:r>
      <w:r w:rsidRPr="00770E3F">
        <w:rPr>
          <w:sz w:val="28"/>
          <w:szCs w:val="18"/>
        </w:rPr>
        <w:t xml:space="preserve"> года.</w:t>
      </w:r>
    </w:p>
    <w:p w:rsidR="00765678" w:rsidRPr="00770E3F" w:rsidRDefault="00765678" w:rsidP="00765678">
      <w:pPr>
        <w:pStyle w:val="a4"/>
        <w:spacing w:before="0" w:beforeAutospacing="0" w:after="0" w:afterAutospacing="0" w:line="276" w:lineRule="auto"/>
        <w:ind w:firstLine="426"/>
        <w:jc w:val="both"/>
        <w:rPr>
          <w:sz w:val="28"/>
          <w:szCs w:val="18"/>
        </w:rPr>
      </w:pPr>
      <w:r w:rsidRPr="00770E3F">
        <w:rPr>
          <w:sz w:val="28"/>
          <w:szCs w:val="18"/>
        </w:rPr>
        <w:t>В течение года поступающие в Думу проекты решений и информации рассматривались и обсуждались на зас</w:t>
      </w:r>
      <w:r w:rsidR="00057CD1" w:rsidRPr="00770E3F">
        <w:rPr>
          <w:sz w:val="28"/>
          <w:szCs w:val="18"/>
        </w:rPr>
        <w:t>еданиях постоянных комиссий</w:t>
      </w:r>
      <w:r w:rsidRPr="00770E3F">
        <w:rPr>
          <w:sz w:val="28"/>
          <w:szCs w:val="18"/>
        </w:rPr>
        <w:t>.</w:t>
      </w:r>
    </w:p>
    <w:p w:rsidR="005A7383" w:rsidRPr="00770E3F" w:rsidRDefault="00765678" w:rsidP="005A7383">
      <w:pPr>
        <w:pStyle w:val="a4"/>
        <w:spacing w:before="0" w:beforeAutospacing="0" w:after="0" w:afterAutospacing="0" w:line="276" w:lineRule="auto"/>
        <w:ind w:firstLine="426"/>
        <w:jc w:val="both"/>
        <w:rPr>
          <w:sz w:val="28"/>
          <w:szCs w:val="18"/>
        </w:rPr>
      </w:pPr>
      <w:r w:rsidRPr="00770E3F">
        <w:rPr>
          <w:sz w:val="28"/>
          <w:szCs w:val="18"/>
        </w:rPr>
        <w:t xml:space="preserve">В Думе </w:t>
      </w:r>
      <w:r w:rsidR="005A7383" w:rsidRPr="00770E3F">
        <w:rPr>
          <w:sz w:val="28"/>
          <w:szCs w:val="18"/>
        </w:rPr>
        <w:t>м</w:t>
      </w:r>
      <w:r w:rsidR="00081B61" w:rsidRPr="00770E3F">
        <w:rPr>
          <w:sz w:val="28"/>
          <w:szCs w:val="18"/>
        </w:rPr>
        <w:t xml:space="preserve">униципального округа город </w:t>
      </w:r>
      <w:proofErr w:type="spellStart"/>
      <w:r w:rsidR="00081B61" w:rsidRPr="00770E3F">
        <w:rPr>
          <w:sz w:val="28"/>
          <w:szCs w:val="18"/>
        </w:rPr>
        <w:t>Партизанск</w:t>
      </w:r>
      <w:proofErr w:type="spellEnd"/>
      <w:r w:rsidR="00057CD1" w:rsidRPr="00770E3F">
        <w:rPr>
          <w:sz w:val="28"/>
          <w:szCs w:val="18"/>
        </w:rPr>
        <w:t xml:space="preserve"> </w:t>
      </w:r>
      <w:r w:rsidRPr="00770E3F">
        <w:rPr>
          <w:sz w:val="28"/>
          <w:szCs w:val="18"/>
        </w:rPr>
        <w:t>зарегистрирована 1 депутатская фракция партии «ЕДИН</w:t>
      </w:r>
      <w:r w:rsidR="00057CD1" w:rsidRPr="00770E3F">
        <w:rPr>
          <w:sz w:val="28"/>
          <w:szCs w:val="18"/>
        </w:rPr>
        <w:t>АЯ РОССИЯ», в котор</w:t>
      </w:r>
      <w:r w:rsidR="005A7383" w:rsidRPr="00770E3F">
        <w:rPr>
          <w:sz w:val="28"/>
          <w:szCs w:val="18"/>
        </w:rPr>
        <w:t xml:space="preserve">ой состоят 17 </w:t>
      </w:r>
      <w:r w:rsidRPr="00770E3F">
        <w:rPr>
          <w:sz w:val="28"/>
          <w:szCs w:val="18"/>
        </w:rPr>
        <w:t>депутатов.</w:t>
      </w:r>
    </w:p>
    <w:p w:rsidR="005A7383" w:rsidRPr="00770E3F" w:rsidRDefault="00461348" w:rsidP="005A7383">
      <w:pPr>
        <w:pStyle w:val="a4"/>
        <w:spacing w:before="0" w:beforeAutospacing="0" w:after="0" w:afterAutospacing="0" w:line="276" w:lineRule="auto"/>
        <w:ind w:firstLine="426"/>
        <w:jc w:val="both"/>
        <w:rPr>
          <w:sz w:val="28"/>
          <w:szCs w:val="18"/>
        </w:rPr>
      </w:pPr>
      <w:r w:rsidRPr="00770E3F">
        <w:rPr>
          <w:sz w:val="28"/>
          <w:szCs w:val="18"/>
        </w:rPr>
        <w:lastRenderedPageBreak/>
        <w:t>Фракция активно реализует проект партии «Детский спорт», оказывая финансовую поддержку юным спортсменам в поездках на соревнования</w:t>
      </w:r>
      <w:r w:rsidR="00030BFE">
        <w:rPr>
          <w:sz w:val="28"/>
          <w:szCs w:val="18"/>
        </w:rPr>
        <w:t>, приобретении спортивного инвентаря,</w:t>
      </w:r>
      <w:r w:rsidRPr="00770E3F">
        <w:rPr>
          <w:sz w:val="28"/>
          <w:szCs w:val="18"/>
        </w:rPr>
        <w:t xml:space="preserve"> призов и подарков. </w:t>
      </w:r>
    </w:p>
    <w:p w:rsidR="00765678" w:rsidRPr="00770E3F" w:rsidRDefault="00765678" w:rsidP="005A7383">
      <w:pPr>
        <w:pStyle w:val="a4"/>
        <w:spacing w:before="0" w:beforeAutospacing="0" w:after="0" w:afterAutospacing="0" w:line="276" w:lineRule="auto"/>
        <w:ind w:firstLine="426"/>
        <w:jc w:val="both"/>
        <w:rPr>
          <w:sz w:val="28"/>
          <w:szCs w:val="18"/>
        </w:rPr>
      </w:pPr>
      <w:r w:rsidRPr="00770E3F">
        <w:rPr>
          <w:sz w:val="28"/>
          <w:szCs w:val="18"/>
        </w:rPr>
        <w:t>Формой непосредственного участия населения в решении вопросов местного значения являются публичные слушания. В 202</w:t>
      </w:r>
      <w:r w:rsidR="005A7383" w:rsidRPr="00770E3F">
        <w:rPr>
          <w:sz w:val="28"/>
          <w:szCs w:val="18"/>
        </w:rPr>
        <w:t>5</w:t>
      </w:r>
      <w:r w:rsidRPr="00770E3F">
        <w:rPr>
          <w:sz w:val="28"/>
          <w:szCs w:val="18"/>
        </w:rPr>
        <w:t xml:space="preserve"> году было проведено </w:t>
      </w:r>
      <w:r w:rsidR="00305E66" w:rsidRPr="00770E3F">
        <w:rPr>
          <w:sz w:val="28"/>
          <w:szCs w:val="18"/>
        </w:rPr>
        <w:t>3</w:t>
      </w:r>
      <w:r w:rsidRPr="00770E3F">
        <w:rPr>
          <w:sz w:val="28"/>
          <w:szCs w:val="18"/>
        </w:rPr>
        <w:t xml:space="preserve"> публичны</w:t>
      </w:r>
      <w:r w:rsidR="00305E66" w:rsidRPr="00770E3F">
        <w:rPr>
          <w:sz w:val="28"/>
          <w:szCs w:val="18"/>
        </w:rPr>
        <w:t>х</w:t>
      </w:r>
      <w:r w:rsidRPr="00770E3F">
        <w:rPr>
          <w:sz w:val="28"/>
          <w:szCs w:val="18"/>
        </w:rPr>
        <w:t xml:space="preserve"> слушания по проектам решений Думы</w:t>
      </w:r>
      <w:r w:rsidR="00057CD1" w:rsidRPr="00770E3F">
        <w:rPr>
          <w:sz w:val="28"/>
          <w:szCs w:val="18"/>
        </w:rPr>
        <w:t xml:space="preserve"> (по </w:t>
      </w:r>
      <w:r w:rsidR="00D230A2" w:rsidRPr="00770E3F">
        <w:rPr>
          <w:sz w:val="28"/>
          <w:szCs w:val="18"/>
        </w:rPr>
        <w:t xml:space="preserve"> изменению в Устав </w:t>
      </w:r>
      <w:r w:rsidR="00030BFE">
        <w:rPr>
          <w:sz w:val="28"/>
          <w:szCs w:val="18"/>
        </w:rPr>
        <w:t>округа</w:t>
      </w:r>
      <w:r w:rsidR="00057CD1" w:rsidRPr="00770E3F">
        <w:rPr>
          <w:sz w:val="28"/>
          <w:szCs w:val="18"/>
        </w:rPr>
        <w:t>)</w:t>
      </w:r>
      <w:r w:rsidRPr="00770E3F">
        <w:rPr>
          <w:sz w:val="28"/>
          <w:szCs w:val="18"/>
        </w:rPr>
        <w:t>.</w:t>
      </w:r>
    </w:p>
    <w:p w:rsidR="00D230A2" w:rsidRPr="00770E3F" w:rsidRDefault="00D230A2" w:rsidP="00D230A2">
      <w:pPr>
        <w:pStyle w:val="a4"/>
        <w:spacing w:before="0" w:beforeAutospacing="0" w:after="0" w:afterAutospacing="0" w:line="276" w:lineRule="auto"/>
        <w:ind w:firstLine="426"/>
        <w:jc w:val="both"/>
        <w:rPr>
          <w:sz w:val="28"/>
          <w:szCs w:val="18"/>
        </w:rPr>
      </w:pPr>
      <w:r w:rsidRPr="00770E3F">
        <w:rPr>
          <w:sz w:val="28"/>
          <w:szCs w:val="28"/>
          <w:lang w:eastAsia="en-US"/>
        </w:rPr>
        <w:t>В течени</w:t>
      </w:r>
      <w:r w:rsidR="00467BCF" w:rsidRPr="00770E3F">
        <w:rPr>
          <w:sz w:val="28"/>
          <w:szCs w:val="28"/>
          <w:lang w:eastAsia="en-US"/>
        </w:rPr>
        <w:t>е</w:t>
      </w:r>
      <w:r w:rsidRPr="00770E3F">
        <w:rPr>
          <w:sz w:val="28"/>
          <w:szCs w:val="28"/>
          <w:lang w:eastAsia="en-US"/>
        </w:rPr>
        <w:t xml:space="preserve"> года депутатами было принято </w:t>
      </w:r>
      <w:r w:rsidR="00305E66" w:rsidRPr="00770E3F">
        <w:rPr>
          <w:sz w:val="28"/>
          <w:szCs w:val="28"/>
          <w:lang w:eastAsia="en-US"/>
        </w:rPr>
        <w:t>3</w:t>
      </w:r>
      <w:r w:rsidRPr="00770E3F">
        <w:rPr>
          <w:sz w:val="28"/>
          <w:szCs w:val="28"/>
          <w:lang w:eastAsia="en-US"/>
        </w:rPr>
        <w:t xml:space="preserve"> решени</w:t>
      </w:r>
      <w:r w:rsidR="00030BFE">
        <w:rPr>
          <w:sz w:val="28"/>
          <w:szCs w:val="28"/>
          <w:lang w:eastAsia="en-US"/>
        </w:rPr>
        <w:t>я</w:t>
      </w:r>
      <w:r w:rsidRPr="00770E3F">
        <w:rPr>
          <w:sz w:val="28"/>
          <w:szCs w:val="28"/>
          <w:lang w:eastAsia="en-US"/>
        </w:rPr>
        <w:t xml:space="preserve"> о</w:t>
      </w:r>
      <w:r w:rsidRPr="00770E3F">
        <w:rPr>
          <w:sz w:val="26"/>
          <w:szCs w:val="26"/>
        </w:rPr>
        <w:t>б установлении границ  Территориальных общественных самоуправлений.</w:t>
      </w:r>
    </w:p>
    <w:p w:rsidR="00765678" w:rsidRPr="00770E3F" w:rsidRDefault="00765678" w:rsidP="00765678">
      <w:pPr>
        <w:pStyle w:val="a4"/>
        <w:spacing w:before="0" w:beforeAutospacing="0" w:after="0" w:afterAutospacing="0" w:line="276" w:lineRule="auto"/>
        <w:ind w:firstLine="426"/>
        <w:jc w:val="both"/>
        <w:rPr>
          <w:sz w:val="28"/>
          <w:szCs w:val="18"/>
        </w:rPr>
      </w:pPr>
      <w:r w:rsidRPr="00770E3F">
        <w:rPr>
          <w:b/>
          <w:bCs/>
          <w:sz w:val="28"/>
          <w:szCs w:val="18"/>
        </w:rPr>
        <w:t xml:space="preserve">II. Взаимодействие с органами государственной власти, органами местного самоуправления </w:t>
      </w:r>
      <w:r w:rsidR="007772AC" w:rsidRPr="00770E3F">
        <w:rPr>
          <w:b/>
          <w:sz w:val="28"/>
          <w:szCs w:val="18"/>
        </w:rPr>
        <w:t>м</w:t>
      </w:r>
      <w:r w:rsidR="00081B61" w:rsidRPr="00770E3F">
        <w:rPr>
          <w:b/>
          <w:sz w:val="28"/>
          <w:szCs w:val="18"/>
        </w:rPr>
        <w:t xml:space="preserve">униципального округа город </w:t>
      </w:r>
      <w:proofErr w:type="spellStart"/>
      <w:r w:rsidR="00081B61" w:rsidRPr="00770E3F">
        <w:rPr>
          <w:b/>
          <w:sz w:val="28"/>
          <w:szCs w:val="18"/>
        </w:rPr>
        <w:t>Партизанск</w:t>
      </w:r>
      <w:proofErr w:type="spellEnd"/>
      <w:r w:rsidRPr="00770E3F">
        <w:rPr>
          <w:b/>
          <w:bCs/>
          <w:sz w:val="28"/>
          <w:szCs w:val="18"/>
        </w:rPr>
        <w:t xml:space="preserve">, прокуратурой </w:t>
      </w:r>
      <w:r w:rsidR="005B0E84" w:rsidRPr="00770E3F">
        <w:rPr>
          <w:b/>
          <w:bCs/>
          <w:sz w:val="28"/>
          <w:szCs w:val="18"/>
        </w:rPr>
        <w:t>города.</w:t>
      </w:r>
    </w:p>
    <w:p w:rsidR="00765678" w:rsidRPr="00770E3F" w:rsidRDefault="00765678" w:rsidP="00765678">
      <w:pPr>
        <w:pStyle w:val="a4"/>
        <w:spacing w:before="0" w:beforeAutospacing="0" w:after="0" w:afterAutospacing="0" w:line="276" w:lineRule="auto"/>
        <w:ind w:firstLine="426"/>
        <w:jc w:val="both"/>
        <w:rPr>
          <w:sz w:val="28"/>
          <w:szCs w:val="18"/>
        </w:rPr>
      </w:pPr>
      <w:r w:rsidRPr="00770E3F">
        <w:rPr>
          <w:sz w:val="28"/>
          <w:szCs w:val="18"/>
        </w:rPr>
        <w:t>В рамках взаимодействия Дум</w:t>
      </w:r>
      <w:r w:rsidR="005B0E84" w:rsidRPr="00770E3F">
        <w:rPr>
          <w:sz w:val="28"/>
          <w:szCs w:val="18"/>
        </w:rPr>
        <w:t>ы</w:t>
      </w:r>
      <w:r w:rsidRPr="00770E3F">
        <w:rPr>
          <w:sz w:val="28"/>
          <w:szCs w:val="18"/>
        </w:rPr>
        <w:t xml:space="preserve"> </w:t>
      </w:r>
      <w:r w:rsidR="005A7383" w:rsidRPr="00770E3F">
        <w:rPr>
          <w:sz w:val="28"/>
          <w:szCs w:val="18"/>
        </w:rPr>
        <w:t>м</w:t>
      </w:r>
      <w:r w:rsidR="00081B61" w:rsidRPr="00770E3F">
        <w:rPr>
          <w:sz w:val="28"/>
          <w:szCs w:val="18"/>
        </w:rPr>
        <w:t xml:space="preserve">униципального округа город </w:t>
      </w:r>
      <w:proofErr w:type="spellStart"/>
      <w:r w:rsidR="00081B61" w:rsidRPr="00770E3F">
        <w:rPr>
          <w:sz w:val="28"/>
          <w:szCs w:val="18"/>
        </w:rPr>
        <w:t>Партизанск</w:t>
      </w:r>
      <w:proofErr w:type="spellEnd"/>
      <w:r w:rsidR="005B0E84" w:rsidRPr="00770E3F">
        <w:rPr>
          <w:sz w:val="28"/>
          <w:szCs w:val="18"/>
        </w:rPr>
        <w:t xml:space="preserve"> с</w:t>
      </w:r>
      <w:r w:rsidRPr="00770E3F">
        <w:rPr>
          <w:sz w:val="28"/>
          <w:szCs w:val="18"/>
        </w:rPr>
        <w:t xml:space="preserve"> </w:t>
      </w:r>
      <w:r w:rsidR="005B0E84" w:rsidRPr="00770E3F">
        <w:rPr>
          <w:sz w:val="28"/>
          <w:szCs w:val="18"/>
        </w:rPr>
        <w:t xml:space="preserve">администрацией </w:t>
      </w:r>
      <w:r w:rsidR="005A7383" w:rsidRPr="00770E3F">
        <w:rPr>
          <w:sz w:val="28"/>
          <w:szCs w:val="18"/>
        </w:rPr>
        <w:t>м</w:t>
      </w:r>
      <w:r w:rsidR="00081B61" w:rsidRPr="00770E3F">
        <w:rPr>
          <w:sz w:val="28"/>
          <w:szCs w:val="18"/>
        </w:rPr>
        <w:t xml:space="preserve">униципального округа город </w:t>
      </w:r>
      <w:proofErr w:type="spellStart"/>
      <w:r w:rsidR="00081B61" w:rsidRPr="00770E3F">
        <w:rPr>
          <w:sz w:val="28"/>
          <w:szCs w:val="18"/>
        </w:rPr>
        <w:t>Партизанск</w:t>
      </w:r>
      <w:proofErr w:type="spellEnd"/>
      <w:r w:rsidRPr="00770E3F">
        <w:rPr>
          <w:sz w:val="28"/>
          <w:szCs w:val="18"/>
        </w:rPr>
        <w:t xml:space="preserve"> </w:t>
      </w:r>
      <w:r w:rsidR="005B0E84" w:rsidRPr="00770E3F">
        <w:rPr>
          <w:sz w:val="28"/>
          <w:szCs w:val="18"/>
        </w:rPr>
        <w:t>аппаратом</w:t>
      </w:r>
      <w:r w:rsidRPr="00770E3F">
        <w:rPr>
          <w:sz w:val="28"/>
          <w:szCs w:val="18"/>
        </w:rPr>
        <w:t xml:space="preserve"> Дум</w:t>
      </w:r>
      <w:r w:rsidR="005B0E84" w:rsidRPr="00770E3F">
        <w:rPr>
          <w:sz w:val="28"/>
          <w:szCs w:val="18"/>
        </w:rPr>
        <w:t>ы</w:t>
      </w:r>
      <w:r w:rsidRPr="00770E3F">
        <w:rPr>
          <w:sz w:val="28"/>
          <w:szCs w:val="18"/>
        </w:rPr>
        <w:t xml:space="preserve"> направля</w:t>
      </w:r>
      <w:r w:rsidR="005B0E84" w:rsidRPr="00770E3F">
        <w:rPr>
          <w:sz w:val="28"/>
          <w:szCs w:val="18"/>
        </w:rPr>
        <w:t>е</w:t>
      </w:r>
      <w:r w:rsidRPr="00770E3F">
        <w:rPr>
          <w:sz w:val="28"/>
          <w:szCs w:val="18"/>
        </w:rPr>
        <w:t>тся информаци</w:t>
      </w:r>
      <w:r w:rsidR="005B0E84" w:rsidRPr="00770E3F">
        <w:rPr>
          <w:sz w:val="28"/>
          <w:szCs w:val="18"/>
        </w:rPr>
        <w:t>я о проведении заседаний и</w:t>
      </w:r>
      <w:r w:rsidRPr="00770E3F">
        <w:rPr>
          <w:sz w:val="28"/>
          <w:szCs w:val="18"/>
        </w:rPr>
        <w:t xml:space="preserve"> о принятых решениях</w:t>
      </w:r>
      <w:r w:rsidR="005B0E84" w:rsidRPr="00770E3F">
        <w:rPr>
          <w:sz w:val="28"/>
          <w:szCs w:val="18"/>
        </w:rPr>
        <w:t xml:space="preserve"> - ежемесячно;</w:t>
      </w:r>
      <w:r w:rsidRPr="00770E3F">
        <w:rPr>
          <w:sz w:val="28"/>
          <w:szCs w:val="18"/>
        </w:rPr>
        <w:t xml:space="preserve"> о проведении публичных слушаний, принятых решениях</w:t>
      </w:r>
      <w:r w:rsidR="005B0E84" w:rsidRPr="00770E3F">
        <w:rPr>
          <w:sz w:val="28"/>
          <w:szCs w:val="18"/>
        </w:rPr>
        <w:t xml:space="preserve">, </w:t>
      </w:r>
      <w:r w:rsidRPr="00770E3F">
        <w:rPr>
          <w:sz w:val="28"/>
          <w:szCs w:val="18"/>
        </w:rPr>
        <w:t xml:space="preserve">изменениях в Уставе </w:t>
      </w:r>
      <w:r w:rsidR="005A7383" w:rsidRPr="00770E3F">
        <w:rPr>
          <w:sz w:val="28"/>
          <w:szCs w:val="18"/>
        </w:rPr>
        <w:t>м</w:t>
      </w:r>
      <w:r w:rsidR="00081B61" w:rsidRPr="00770E3F">
        <w:rPr>
          <w:sz w:val="28"/>
          <w:szCs w:val="18"/>
        </w:rPr>
        <w:t xml:space="preserve">униципального округа город </w:t>
      </w:r>
      <w:proofErr w:type="spellStart"/>
      <w:r w:rsidR="00081B61" w:rsidRPr="00770E3F">
        <w:rPr>
          <w:sz w:val="28"/>
          <w:szCs w:val="18"/>
        </w:rPr>
        <w:t>Партизанск</w:t>
      </w:r>
      <w:proofErr w:type="spellEnd"/>
      <w:r w:rsidRPr="00770E3F">
        <w:rPr>
          <w:sz w:val="28"/>
          <w:szCs w:val="18"/>
        </w:rPr>
        <w:t>, а также статистическая информация о деятельности Думы по итогам за год.</w:t>
      </w:r>
    </w:p>
    <w:p w:rsidR="00765678" w:rsidRPr="00770E3F" w:rsidRDefault="00765678" w:rsidP="00765678">
      <w:pPr>
        <w:pStyle w:val="a4"/>
        <w:spacing w:before="0" w:beforeAutospacing="0" w:after="0" w:afterAutospacing="0" w:line="276" w:lineRule="auto"/>
        <w:ind w:firstLine="426"/>
        <w:jc w:val="both"/>
        <w:rPr>
          <w:sz w:val="28"/>
          <w:szCs w:val="18"/>
        </w:rPr>
      </w:pPr>
      <w:r w:rsidRPr="00770E3F">
        <w:rPr>
          <w:sz w:val="28"/>
          <w:szCs w:val="18"/>
        </w:rPr>
        <w:t>В отч</w:t>
      </w:r>
      <w:r w:rsidR="005B0E84" w:rsidRPr="00770E3F">
        <w:rPr>
          <w:sz w:val="28"/>
          <w:szCs w:val="18"/>
        </w:rPr>
        <w:t>ё</w:t>
      </w:r>
      <w:r w:rsidRPr="00770E3F">
        <w:rPr>
          <w:sz w:val="28"/>
          <w:szCs w:val="18"/>
        </w:rPr>
        <w:t xml:space="preserve">тном периоде Дума продолжила сотрудничество с прокуратурой </w:t>
      </w:r>
      <w:r w:rsidR="005B0E84" w:rsidRPr="00770E3F">
        <w:rPr>
          <w:sz w:val="28"/>
          <w:szCs w:val="18"/>
        </w:rPr>
        <w:t>города</w:t>
      </w:r>
      <w:r w:rsidRPr="00770E3F">
        <w:rPr>
          <w:sz w:val="28"/>
          <w:szCs w:val="18"/>
        </w:rPr>
        <w:t>.</w:t>
      </w:r>
    </w:p>
    <w:p w:rsidR="00765678" w:rsidRPr="00770E3F" w:rsidRDefault="00765678" w:rsidP="00765678">
      <w:pPr>
        <w:pStyle w:val="a4"/>
        <w:spacing w:before="0" w:beforeAutospacing="0" w:after="0" w:afterAutospacing="0" w:line="276" w:lineRule="auto"/>
        <w:ind w:firstLine="426"/>
        <w:jc w:val="both"/>
        <w:rPr>
          <w:b/>
          <w:sz w:val="28"/>
          <w:szCs w:val="18"/>
        </w:rPr>
      </w:pPr>
      <w:r w:rsidRPr="00770E3F">
        <w:rPr>
          <w:b/>
          <w:bCs/>
          <w:sz w:val="28"/>
          <w:szCs w:val="18"/>
        </w:rPr>
        <w:t>III. Работа с избирателями</w:t>
      </w:r>
      <w:r w:rsidR="00630D7D" w:rsidRPr="00770E3F">
        <w:rPr>
          <w:b/>
          <w:bCs/>
          <w:sz w:val="28"/>
          <w:szCs w:val="18"/>
        </w:rPr>
        <w:t xml:space="preserve">. </w:t>
      </w:r>
      <w:r w:rsidRPr="00770E3F">
        <w:rPr>
          <w:b/>
          <w:bCs/>
          <w:sz w:val="28"/>
          <w:szCs w:val="18"/>
        </w:rPr>
        <w:t xml:space="preserve">Информирование населения о деятельности Думы </w:t>
      </w:r>
      <w:r w:rsidR="00081B61" w:rsidRPr="00770E3F">
        <w:rPr>
          <w:b/>
          <w:sz w:val="28"/>
          <w:szCs w:val="18"/>
        </w:rPr>
        <w:t xml:space="preserve">Муниципального округа город </w:t>
      </w:r>
      <w:proofErr w:type="spellStart"/>
      <w:r w:rsidR="00081B61" w:rsidRPr="00770E3F">
        <w:rPr>
          <w:b/>
          <w:sz w:val="28"/>
          <w:szCs w:val="18"/>
        </w:rPr>
        <w:t>Партизанск</w:t>
      </w:r>
      <w:proofErr w:type="spellEnd"/>
    </w:p>
    <w:p w:rsidR="00765678" w:rsidRPr="00770E3F" w:rsidRDefault="00765678" w:rsidP="00765678">
      <w:pPr>
        <w:pStyle w:val="a4"/>
        <w:spacing w:before="0" w:beforeAutospacing="0" w:after="0" w:afterAutospacing="0" w:line="276" w:lineRule="auto"/>
        <w:ind w:firstLine="426"/>
        <w:jc w:val="both"/>
        <w:rPr>
          <w:sz w:val="28"/>
          <w:szCs w:val="18"/>
        </w:rPr>
      </w:pPr>
      <w:r w:rsidRPr="00770E3F">
        <w:rPr>
          <w:sz w:val="28"/>
          <w:szCs w:val="18"/>
        </w:rPr>
        <w:t xml:space="preserve">Работа с населением и повышение уровня доверия населения к органам местного самоуправления, по-прежнему, является неотъемлемой частью деятельности Думы </w:t>
      </w:r>
      <w:r w:rsidR="005A7383" w:rsidRPr="00770E3F">
        <w:rPr>
          <w:sz w:val="28"/>
          <w:szCs w:val="18"/>
        </w:rPr>
        <w:t>м</w:t>
      </w:r>
      <w:r w:rsidR="00081B61" w:rsidRPr="00770E3F">
        <w:rPr>
          <w:sz w:val="28"/>
          <w:szCs w:val="18"/>
        </w:rPr>
        <w:t xml:space="preserve">униципального округа город </w:t>
      </w:r>
      <w:proofErr w:type="spellStart"/>
      <w:r w:rsidR="00081B61" w:rsidRPr="00770E3F">
        <w:rPr>
          <w:sz w:val="28"/>
          <w:szCs w:val="18"/>
        </w:rPr>
        <w:t>Партизанск</w:t>
      </w:r>
      <w:proofErr w:type="spellEnd"/>
      <w:r w:rsidRPr="00770E3F">
        <w:rPr>
          <w:sz w:val="28"/>
          <w:szCs w:val="18"/>
        </w:rPr>
        <w:t>.</w:t>
      </w:r>
    </w:p>
    <w:p w:rsidR="00765678" w:rsidRPr="00770E3F" w:rsidRDefault="00765678" w:rsidP="00FE5E7D">
      <w:pPr>
        <w:pStyle w:val="a4"/>
        <w:spacing w:before="0" w:beforeAutospacing="0" w:after="0" w:afterAutospacing="0" w:line="276" w:lineRule="auto"/>
        <w:ind w:firstLine="426"/>
        <w:jc w:val="both"/>
        <w:rPr>
          <w:sz w:val="28"/>
          <w:szCs w:val="18"/>
        </w:rPr>
      </w:pPr>
      <w:r w:rsidRPr="00770E3F">
        <w:rPr>
          <w:sz w:val="28"/>
          <w:szCs w:val="18"/>
        </w:rPr>
        <w:t xml:space="preserve">В </w:t>
      </w:r>
      <w:r w:rsidR="005A7383" w:rsidRPr="00770E3F">
        <w:rPr>
          <w:sz w:val="28"/>
          <w:szCs w:val="18"/>
        </w:rPr>
        <w:t xml:space="preserve">2025г. </w:t>
      </w:r>
      <w:r w:rsidR="007C7901" w:rsidRPr="00770E3F">
        <w:rPr>
          <w:sz w:val="28"/>
          <w:szCs w:val="18"/>
        </w:rPr>
        <w:t xml:space="preserve">депутатам было адресовано свыше </w:t>
      </w:r>
      <w:r w:rsidR="00C606CC">
        <w:rPr>
          <w:sz w:val="28"/>
          <w:szCs w:val="18"/>
        </w:rPr>
        <w:t>200</w:t>
      </w:r>
      <w:r w:rsidR="007C7901" w:rsidRPr="00770E3F">
        <w:rPr>
          <w:sz w:val="28"/>
          <w:szCs w:val="18"/>
        </w:rPr>
        <w:t xml:space="preserve"> обращений</w:t>
      </w:r>
      <w:r w:rsidR="00097FE6">
        <w:rPr>
          <w:sz w:val="28"/>
          <w:szCs w:val="18"/>
        </w:rPr>
        <w:t xml:space="preserve"> (письменно, устно, через </w:t>
      </w:r>
      <w:proofErr w:type="spellStart"/>
      <w:r w:rsidR="00097FE6">
        <w:rPr>
          <w:sz w:val="28"/>
          <w:szCs w:val="18"/>
        </w:rPr>
        <w:t>мессенджеры</w:t>
      </w:r>
      <w:proofErr w:type="spellEnd"/>
      <w:r w:rsidR="00097FE6">
        <w:rPr>
          <w:sz w:val="28"/>
          <w:szCs w:val="18"/>
        </w:rPr>
        <w:t>, на встречах)</w:t>
      </w:r>
      <w:r w:rsidR="007C7901" w:rsidRPr="00770E3F">
        <w:rPr>
          <w:sz w:val="28"/>
          <w:szCs w:val="18"/>
        </w:rPr>
        <w:t xml:space="preserve">. </w:t>
      </w:r>
      <w:r w:rsidR="00FE5E7D" w:rsidRPr="00770E3F">
        <w:rPr>
          <w:sz w:val="28"/>
          <w:szCs w:val="18"/>
        </w:rPr>
        <w:t xml:space="preserve">Все обращения были рассмотрены депутатами, часть вынесена на рассмотрение профильных комиссий. На основании обращений, депутатами направлялись депутатские запросы </w:t>
      </w:r>
      <w:r w:rsidR="00301D98" w:rsidRPr="00770E3F">
        <w:rPr>
          <w:sz w:val="28"/>
          <w:szCs w:val="18"/>
        </w:rPr>
        <w:t xml:space="preserve">главе округа и </w:t>
      </w:r>
      <w:r w:rsidR="00FE5E7D" w:rsidRPr="00770E3F">
        <w:rPr>
          <w:sz w:val="28"/>
          <w:szCs w:val="18"/>
        </w:rPr>
        <w:t>руководителям организаций</w:t>
      </w:r>
      <w:r w:rsidR="00301D98" w:rsidRPr="00770E3F">
        <w:rPr>
          <w:sz w:val="28"/>
          <w:szCs w:val="18"/>
        </w:rPr>
        <w:t>.</w:t>
      </w:r>
    </w:p>
    <w:p w:rsidR="00765678" w:rsidRPr="00770E3F" w:rsidRDefault="00765678" w:rsidP="00765678">
      <w:pPr>
        <w:pStyle w:val="a4"/>
        <w:spacing w:before="0" w:beforeAutospacing="0" w:after="0" w:afterAutospacing="0" w:line="276" w:lineRule="auto"/>
        <w:ind w:firstLine="426"/>
        <w:jc w:val="both"/>
        <w:rPr>
          <w:sz w:val="28"/>
          <w:szCs w:val="18"/>
        </w:rPr>
      </w:pPr>
      <w:r w:rsidRPr="00770E3F">
        <w:rPr>
          <w:sz w:val="28"/>
          <w:szCs w:val="18"/>
        </w:rPr>
        <w:t>Наибольшее количество обращений поступило по вопросам жилищно-коммунального хозяйства</w:t>
      </w:r>
      <w:r w:rsidR="00FE5E7D" w:rsidRPr="00770E3F">
        <w:rPr>
          <w:sz w:val="28"/>
          <w:szCs w:val="18"/>
        </w:rPr>
        <w:t xml:space="preserve"> и благоустройства (</w:t>
      </w:r>
      <w:proofErr w:type="spellStart"/>
      <w:r w:rsidR="00FE5E7D" w:rsidRPr="00770E3F">
        <w:rPr>
          <w:sz w:val="28"/>
          <w:szCs w:val="18"/>
        </w:rPr>
        <w:t>грейдирование</w:t>
      </w:r>
      <w:proofErr w:type="spellEnd"/>
      <w:r w:rsidR="00FE5E7D" w:rsidRPr="00770E3F">
        <w:rPr>
          <w:sz w:val="28"/>
          <w:szCs w:val="18"/>
        </w:rPr>
        <w:t xml:space="preserve"> и ремонт дорог, ремонт ливневой канализации, скос травы, спил </w:t>
      </w:r>
      <w:r w:rsidRPr="00770E3F">
        <w:rPr>
          <w:sz w:val="28"/>
          <w:szCs w:val="18"/>
        </w:rPr>
        <w:t xml:space="preserve"> </w:t>
      </w:r>
      <w:r w:rsidR="00FE5E7D" w:rsidRPr="00770E3F">
        <w:rPr>
          <w:sz w:val="28"/>
          <w:szCs w:val="18"/>
        </w:rPr>
        <w:t xml:space="preserve">деревьев, несвоевременный вывоз ТКО). Граждане обращались по вопросам бездействия управляющих компаний, </w:t>
      </w:r>
      <w:proofErr w:type="spellStart"/>
      <w:r w:rsidR="00FE5E7D" w:rsidRPr="00770E3F">
        <w:rPr>
          <w:sz w:val="28"/>
          <w:szCs w:val="18"/>
        </w:rPr>
        <w:t>рес</w:t>
      </w:r>
      <w:r w:rsidR="00461348" w:rsidRPr="00770E3F">
        <w:rPr>
          <w:sz w:val="28"/>
          <w:szCs w:val="18"/>
        </w:rPr>
        <w:t>у</w:t>
      </w:r>
      <w:r w:rsidR="00FE5E7D" w:rsidRPr="00770E3F">
        <w:rPr>
          <w:sz w:val="28"/>
          <w:szCs w:val="18"/>
        </w:rPr>
        <w:t>рсоснабжающих</w:t>
      </w:r>
      <w:proofErr w:type="spellEnd"/>
      <w:r w:rsidR="00FE5E7D" w:rsidRPr="00770E3F">
        <w:rPr>
          <w:sz w:val="28"/>
          <w:szCs w:val="18"/>
        </w:rPr>
        <w:t xml:space="preserve"> организаций, учреждений города. </w:t>
      </w:r>
    </w:p>
    <w:p w:rsidR="00E221C3" w:rsidRPr="00770E3F" w:rsidRDefault="00765678" w:rsidP="00765678">
      <w:pPr>
        <w:pStyle w:val="a4"/>
        <w:spacing w:before="0" w:beforeAutospacing="0" w:after="0" w:afterAutospacing="0" w:line="276" w:lineRule="auto"/>
        <w:ind w:firstLine="426"/>
        <w:jc w:val="both"/>
        <w:rPr>
          <w:sz w:val="28"/>
          <w:szCs w:val="18"/>
        </w:rPr>
      </w:pPr>
      <w:r w:rsidRPr="00770E3F">
        <w:rPr>
          <w:sz w:val="28"/>
          <w:szCs w:val="18"/>
        </w:rPr>
        <w:t>С целью обеспечения открытости и доступности</w:t>
      </w:r>
      <w:r w:rsidR="00030BFE">
        <w:rPr>
          <w:sz w:val="28"/>
          <w:szCs w:val="18"/>
        </w:rPr>
        <w:t>,</w:t>
      </w:r>
      <w:r w:rsidRPr="00770E3F">
        <w:rPr>
          <w:sz w:val="28"/>
          <w:szCs w:val="18"/>
        </w:rPr>
        <w:t xml:space="preserve"> деятельность Думы </w:t>
      </w:r>
      <w:r w:rsidR="005A7383" w:rsidRPr="00770E3F">
        <w:rPr>
          <w:sz w:val="28"/>
          <w:szCs w:val="18"/>
        </w:rPr>
        <w:t>м</w:t>
      </w:r>
      <w:r w:rsidR="00081B61" w:rsidRPr="00770E3F">
        <w:rPr>
          <w:sz w:val="28"/>
          <w:szCs w:val="18"/>
        </w:rPr>
        <w:t xml:space="preserve">униципального округа город </w:t>
      </w:r>
      <w:proofErr w:type="spellStart"/>
      <w:r w:rsidR="00081B61" w:rsidRPr="00770E3F">
        <w:rPr>
          <w:sz w:val="28"/>
          <w:szCs w:val="18"/>
        </w:rPr>
        <w:t>Партизанск</w:t>
      </w:r>
      <w:proofErr w:type="spellEnd"/>
      <w:r w:rsidR="00047EDF" w:rsidRPr="00770E3F">
        <w:rPr>
          <w:sz w:val="28"/>
          <w:szCs w:val="18"/>
        </w:rPr>
        <w:t xml:space="preserve"> </w:t>
      </w:r>
      <w:r w:rsidRPr="00770E3F">
        <w:rPr>
          <w:sz w:val="28"/>
          <w:szCs w:val="18"/>
        </w:rPr>
        <w:t>освещалась средствами массовой информации. Принятые решения Думы опубликов</w:t>
      </w:r>
      <w:r w:rsidR="00047EDF" w:rsidRPr="00770E3F">
        <w:rPr>
          <w:sz w:val="28"/>
          <w:szCs w:val="18"/>
        </w:rPr>
        <w:t>аны</w:t>
      </w:r>
      <w:r w:rsidRPr="00770E3F">
        <w:rPr>
          <w:sz w:val="28"/>
          <w:szCs w:val="18"/>
        </w:rPr>
        <w:t xml:space="preserve"> на официальном сайте </w:t>
      </w:r>
      <w:r w:rsidR="00047EDF" w:rsidRPr="00770E3F">
        <w:rPr>
          <w:sz w:val="28"/>
          <w:szCs w:val="18"/>
        </w:rPr>
        <w:lastRenderedPageBreak/>
        <w:t xml:space="preserve">Думы </w:t>
      </w:r>
      <w:r w:rsidR="005A7383" w:rsidRPr="00770E3F">
        <w:rPr>
          <w:sz w:val="28"/>
          <w:szCs w:val="18"/>
        </w:rPr>
        <w:t>м</w:t>
      </w:r>
      <w:r w:rsidR="00081B61" w:rsidRPr="00770E3F">
        <w:rPr>
          <w:sz w:val="28"/>
          <w:szCs w:val="18"/>
        </w:rPr>
        <w:t xml:space="preserve">униципального округа город </w:t>
      </w:r>
      <w:proofErr w:type="spellStart"/>
      <w:r w:rsidR="00081B61" w:rsidRPr="00770E3F">
        <w:rPr>
          <w:sz w:val="28"/>
          <w:szCs w:val="18"/>
        </w:rPr>
        <w:t>Партизанск</w:t>
      </w:r>
      <w:proofErr w:type="spellEnd"/>
      <w:r w:rsidR="00A061D6" w:rsidRPr="00770E3F">
        <w:rPr>
          <w:sz w:val="28"/>
          <w:szCs w:val="18"/>
        </w:rPr>
        <w:t xml:space="preserve"> и муниципальном периодическом издании – газете «Вести».</w:t>
      </w:r>
    </w:p>
    <w:p w:rsidR="00765678" w:rsidRPr="00770E3F" w:rsidRDefault="00D57A2E" w:rsidP="00765678">
      <w:pPr>
        <w:pStyle w:val="a4"/>
        <w:spacing w:before="0" w:beforeAutospacing="0" w:after="0" w:afterAutospacing="0" w:line="276" w:lineRule="auto"/>
        <w:ind w:firstLine="426"/>
        <w:jc w:val="both"/>
        <w:rPr>
          <w:sz w:val="28"/>
          <w:szCs w:val="18"/>
        </w:rPr>
      </w:pPr>
      <w:r w:rsidRPr="00770E3F">
        <w:rPr>
          <w:sz w:val="28"/>
          <w:szCs w:val="18"/>
        </w:rPr>
        <w:t>Кроме того, информация о</w:t>
      </w:r>
      <w:r w:rsidR="003B322A" w:rsidRPr="00770E3F">
        <w:rPr>
          <w:sz w:val="28"/>
          <w:szCs w:val="18"/>
        </w:rPr>
        <w:t xml:space="preserve"> деятельности представительного органа </w:t>
      </w:r>
      <w:r w:rsidR="00765678" w:rsidRPr="00770E3F">
        <w:rPr>
          <w:sz w:val="28"/>
          <w:szCs w:val="18"/>
        </w:rPr>
        <w:t xml:space="preserve">размещается </w:t>
      </w:r>
      <w:r w:rsidR="003B322A" w:rsidRPr="00770E3F">
        <w:rPr>
          <w:sz w:val="28"/>
          <w:szCs w:val="18"/>
        </w:rPr>
        <w:t>в</w:t>
      </w:r>
      <w:r w:rsidR="00765678" w:rsidRPr="00770E3F">
        <w:rPr>
          <w:sz w:val="28"/>
          <w:szCs w:val="18"/>
        </w:rPr>
        <w:t xml:space="preserve"> официаль</w:t>
      </w:r>
      <w:r w:rsidR="00790362" w:rsidRPr="00770E3F">
        <w:rPr>
          <w:sz w:val="28"/>
          <w:szCs w:val="18"/>
        </w:rPr>
        <w:t>н</w:t>
      </w:r>
      <w:r w:rsidR="003B322A" w:rsidRPr="00770E3F">
        <w:rPr>
          <w:sz w:val="28"/>
          <w:szCs w:val="18"/>
        </w:rPr>
        <w:t xml:space="preserve">ых </w:t>
      </w:r>
      <w:proofErr w:type="spellStart"/>
      <w:r w:rsidR="003B322A" w:rsidRPr="00770E3F">
        <w:rPr>
          <w:sz w:val="28"/>
          <w:szCs w:val="18"/>
        </w:rPr>
        <w:t>аккаунтах</w:t>
      </w:r>
      <w:proofErr w:type="spellEnd"/>
      <w:r w:rsidR="003B322A" w:rsidRPr="00770E3F">
        <w:rPr>
          <w:sz w:val="28"/>
          <w:szCs w:val="18"/>
        </w:rPr>
        <w:t xml:space="preserve"> </w:t>
      </w:r>
      <w:r w:rsidR="00765678" w:rsidRPr="00770E3F">
        <w:rPr>
          <w:sz w:val="28"/>
          <w:szCs w:val="18"/>
        </w:rPr>
        <w:t xml:space="preserve"> Думы в социальн</w:t>
      </w:r>
      <w:r w:rsidR="003B322A" w:rsidRPr="00770E3F">
        <w:rPr>
          <w:sz w:val="28"/>
          <w:szCs w:val="18"/>
        </w:rPr>
        <w:t>ых</w:t>
      </w:r>
      <w:r w:rsidR="00765678" w:rsidRPr="00770E3F">
        <w:rPr>
          <w:sz w:val="28"/>
          <w:szCs w:val="18"/>
        </w:rPr>
        <w:t xml:space="preserve"> сет</w:t>
      </w:r>
      <w:r w:rsidR="003B322A" w:rsidRPr="00770E3F">
        <w:rPr>
          <w:sz w:val="28"/>
          <w:szCs w:val="18"/>
        </w:rPr>
        <w:t>ах</w:t>
      </w:r>
      <w:r w:rsidR="00765678" w:rsidRPr="00770E3F">
        <w:rPr>
          <w:sz w:val="28"/>
          <w:szCs w:val="18"/>
        </w:rPr>
        <w:t xml:space="preserve"> </w:t>
      </w:r>
      <w:r w:rsidR="003B322A" w:rsidRPr="00770E3F">
        <w:rPr>
          <w:sz w:val="28"/>
          <w:szCs w:val="18"/>
        </w:rPr>
        <w:t>«</w:t>
      </w:r>
      <w:proofErr w:type="spellStart"/>
      <w:r w:rsidR="00765678" w:rsidRPr="00770E3F">
        <w:rPr>
          <w:sz w:val="28"/>
          <w:szCs w:val="18"/>
        </w:rPr>
        <w:t>ВКонтакте</w:t>
      </w:r>
      <w:proofErr w:type="spellEnd"/>
      <w:r w:rsidR="003B322A" w:rsidRPr="00770E3F">
        <w:rPr>
          <w:sz w:val="28"/>
          <w:szCs w:val="18"/>
        </w:rPr>
        <w:t xml:space="preserve">» и «Одноклассники», а также в </w:t>
      </w:r>
      <w:proofErr w:type="spellStart"/>
      <w:r w:rsidR="003B322A" w:rsidRPr="00770E3F">
        <w:rPr>
          <w:sz w:val="28"/>
          <w:szCs w:val="18"/>
        </w:rPr>
        <w:t>мессенджере</w:t>
      </w:r>
      <w:proofErr w:type="spellEnd"/>
      <w:r w:rsidR="003B322A" w:rsidRPr="00770E3F">
        <w:rPr>
          <w:sz w:val="28"/>
          <w:szCs w:val="18"/>
        </w:rPr>
        <w:t xml:space="preserve"> «</w:t>
      </w:r>
      <w:proofErr w:type="spellStart"/>
      <w:r w:rsidR="003B322A" w:rsidRPr="00770E3F">
        <w:rPr>
          <w:sz w:val="28"/>
          <w:szCs w:val="18"/>
        </w:rPr>
        <w:t>Телеграм</w:t>
      </w:r>
      <w:proofErr w:type="spellEnd"/>
      <w:r w:rsidR="003B322A" w:rsidRPr="00770E3F">
        <w:rPr>
          <w:sz w:val="28"/>
          <w:szCs w:val="18"/>
        </w:rPr>
        <w:t>».</w:t>
      </w:r>
    </w:p>
    <w:p w:rsidR="00765678" w:rsidRPr="00770E3F" w:rsidRDefault="00765678" w:rsidP="00765678">
      <w:pPr>
        <w:pStyle w:val="a4"/>
        <w:spacing w:before="0" w:beforeAutospacing="0" w:after="0" w:afterAutospacing="0" w:line="276" w:lineRule="auto"/>
        <w:ind w:firstLine="426"/>
        <w:jc w:val="both"/>
        <w:rPr>
          <w:sz w:val="28"/>
          <w:szCs w:val="18"/>
        </w:rPr>
      </w:pPr>
      <w:r w:rsidRPr="00770E3F">
        <w:rPr>
          <w:b/>
          <w:bCs/>
          <w:sz w:val="28"/>
          <w:szCs w:val="18"/>
        </w:rPr>
        <w:t xml:space="preserve">IV. Иная деятельность депутатов Думы </w:t>
      </w:r>
      <w:r w:rsidR="003B322A" w:rsidRPr="00770E3F">
        <w:rPr>
          <w:b/>
          <w:bCs/>
          <w:sz w:val="28"/>
          <w:szCs w:val="18"/>
        </w:rPr>
        <w:t>округа</w:t>
      </w:r>
    </w:p>
    <w:p w:rsidR="00C82F23" w:rsidRPr="00770E3F" w:rsidRDefault="00765678" w:rsidP="00C82F23">
      <w:pPr>
        <w:pStyle w:val="a4"/>
        <w:spacing w:before="0" w:beforeAutospacing="0" w:after="0" w:afterAutospacing="0" w:line="276" w:lineRule="auto"/>
        <w:ind w:firstLine="426"/>
        <w:jc w:val="both"/>
        <w:rPr>
          <w:sz w:val="28"/>
          <w:szCs w:val="18"/>
        </w:rPr>
      </w:pPr>
      <w:r w:rsidRPr="00770E3F">
        <w:rPr>
          <w:sz w:val="28"/>
          <w:szCs w:val="18"/>
        </w:rPr>
        <w:t>Депутаты представляют Думу на различных уровнях, участвуют в публичных мероприятиях. Так за отч</w:t>
      </w:r>
      <w:r w:rsidR="003B322A" w:rsidRPr="00770E3F">
        <w:rPr>
          <w:sz w:val="28"/>
          <w:szCs w:val="18"/>
        </w:rPr>
        <w:t>ё</w:t>
      </w:r>
      <w:r w:rsidRPr="00770E3F">
        <w:rPr>
          <w:sz w:val="28"/>
          <w:szCs w:val="18"/>
        </w:rPr>
        <w:t>тный период депутаты принимали участие в акциях</w:t>
      </w:r>
      <w:r w:rsidR="003B322A" w:rsidRPr="00770E3F">
        <w:rPr>
          <w:sz w:val="28"/>
          <w:szCs w:val="18"/>
        </w:rPr>
        <w:t>, торжественных и благотворительных программах, митингах</w:t>
      </w:r>
      <w:r w:rsidRPr="00770E3F">
        <w:rPr>
          <w:sz w:val="28"/>
          <w:szCs w:val="18"/>
        </w:rPr>
        <w:t xml:space="preserve"> и </w:t>
      </w:r>
      <w:r w:rsidR="003B322A" w:rsidRPr="00770E3F">
        <w:rPr>
          <w:sz w:val="28"/>
          <w:szCs w:val="18"/>
        </w:rPr>
        <w:t xml:space="preserve">информационных встречах: День учителя, День народного единства, «Ёлка желаний», День защитника Отечества, 8 марта, День Победы, </w:t>
      </w:r>
      <w:r w:rsidR="00C82F23" w:rsidRPr="00770E3F">
        <w:rPr>
          <w:sz w:val="28"/>
          <w:szCs w:val="18"/>
        </w:rPr>
        <w:t>День памяти и скорби, День ветерана боевых действий, День города и День шахтёра; Неделя российского парламентаризма и Сад памяти; общегородской субботник.</w:t>
      </w:r>
    </w:p>
    <w:p w:rsidR="00C01F1A" w:rsidRPr="00770E3F" w:rsidRDefault="00C01F1A" w:rsidP="00C01F1A">
      <w:pPr>
        <w:pStyle w:val="a4"/>
        <w:spacing w:before="0" w:beforeAutospacing="0" w:after="0" w:afterAutospacing="0" w:line="276" w:lineRule="auto"/>
        <w:ind w:firstLine="426"/>
        <w:jc w:val="both"/>
        <w:rPr>
          <w:sz w:val="28"/>
          <w:szCs w:val="18"/>
        </w:rPr>
      </w:pPr>
      <w:r w:rsidRPr="00770E3F">
        <w:rPr>
          <w:sz w:val="28"/>
          <w:szCs w:val="18"/>
        </w:rPr>
        <w:t>Депутаты входят в составы координационных, совещательных и коллегиальных органов, взаимодействуют с общественными организациями, участвуя в проводимых ими мероприятиях (круглые столы, встречи с ветеранами, молодёжными активами и т.д.). </w:t>
      </w:r>
    </w:p>
    <w:p w:rsidR="00C01F1A" w:rsidRPr="00770E3F" w:rsidRDefault="003B51AA" w:rsidP="00C82F23">
      <w:pPr>
        <w:pStyle w:val="a4"/>
        <w:spacing w:before="0" w:beforeAutospacing="0" w:after="0" w:afterAutospacing="0" w:line="276" w:lineRule="auto"/>
        <w:ind w:firstLine="426"/>
        <w:jc w:val="both"/>
        <w:rPr>
          <w:sz w:val="28"/>
          <w:szCs w:val="18"/>
        </w:rPr>
      </w:pPr>
      <w:r>
        <w:rPr>
          <w:sz w:val="28"/>
          <w:szCs w:val="18"/>
        </w:rPr>
        <w:t>П</w:t>
      </w:r>
      <w:r w:rsidR="00C01F1A" w:rsidRPr="00770E3F">
        <w:rPr>
          <w:sz w:val="28"/>
          <w:szCs w:val="18"/>
        </w:rPr>
        <w:t xml:space="preserve">ровели </w:t>
      </w:r>
      <w:r>
        <w:rPr>
          <w:sz w:val="28"/>
          <w:szCs w:val="18"/>
        </w:rPr>
        <w:t xml:space="preserve">2 встречи в формате </w:t>
      </w:r>
      <w:r w:rsidRPr="00770E3F">
        <w:rPr>
          <w:sz w:val="28"/>
          <w:szCs w:val="18"/>
        </w:rPr>
        <w:t>«круглый стол»</w:t>
      </w:r>
      <w:r>
        <w:rPr>
          <w:sz w:val="28"/>
          <w:szCs w:val="18"/>
        </w:rPr>
        <w:t xml:space="preserve"> с главой администрации округа Олегом Бондаревым</w:t>
      </w:r>
      <w:r w:rsidR="00C01F1A" w:rsidRPr="00770E3F">
        <w:rPr>
          <w:sz w:val="28"/>
          <w:szCs w:val="18"/>
        </w:rPr>
        <w:t xml:space="preserve">. </w:t>
      </w:r>
      <w:r w:rsidR="003878D3" w:rsidRPr="00770E3F">
        <w:rPr>
          <w:sz w:val="28"/>
          <w:szCs w:val="18"/>
        </w:rPr>
        <w:t xml:space="preserve">По результатам встречи депутатами были подготовлены и направлены в Управление жилищно-коммунального комплекса реестры на спил деревьев и обрезку; ремонт и установку контейнерных площадок и баков для сбора ТКО; </w:t>
      </w:r>
      <w:proofErr w:type="spellStart"/>
      <w:r w:rsidR="003878D3" w:rsidRPr="00770E3F">
        <w:rPr>
          <w:sz w:val="28"/>
          <w:szCs w:val="18"/>
        </w:rPr>
        <w:t>грейдирование</w:t>
      </w:r>
      <w:proofErr w:type="spellEnd"/>
      <w:r w:rsidR="003878D3" w:rsidRPr="00770E3F">
        <w:rPr>
          <w:sz w:val="28"/>
          <w:szCs w:val="18"/>
        </w:rPr>
        <w:t xml:space="preserve"> и подсыпку дорог.</w:t>
      </w:r>
    </w:p>
    <w:p w:rsidR="00485BD5" w:rsidRPr="00770E3F" w:rsidRDefault="00485BD5" w:rsidP="00C82F23">
      <w:pPr>
        <w:pStyle w:val="a4"/>
        <w:spacing w:before="0" w:beforeAutospacing="0" w:after="0" w:afterAutospacing="0" w:line="276" w:lineRule="auto"/>
        <w:ind w:firstLine="426"/>
        <w:jc w:val="both"/>
        <w:rPr>
          <w:sz w:val="28"/>
          <w:szCs w:val="18"/>
        </w:rPr>
      </w:pPr>
      <w:r w:rsidRPr="00770E3F">
        <w:rPr>
          <w:sz w:val="28"/>
          <w:szCs w:val="18"/>
        </w:rPr>
        <w:t xml:space="preserve">Итоги данной работы (по реестрам): </w:t>
      </w:r>
    </w:p>
    <w:p w:rsidR="00485BD5" w:rsidRPr="00770E3F" w:rsidRDefault="00485BD5" w:rsidP="00485BD5">
      <w:pPr>
        <w:pStyle w:val="a4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8"/>
          <w:szCs w:val="18"/>
        </w:rPr>
      </w:pPr>
      <w:r w:rsidRPr="00770E3F">
        <w:rPr>
          <w:sz w:val="28"/>
          <w:szCs w:val="18"/>
        </w:rPr>
        <w:t>устройство контейнерных площадок – из 88 адресов, поданных депутатами, проведены работы на 8 контейнерных площадках.</w:t>
      </w:r>
    </w:p>
    <w:p w:rsidR="00485BD5" w:rsidRPr="00770E3F" w:rsidRDefault="00485BD5" w:rsidP="00485BD5">
      <w:pPr>
        <w:pStyle w:val="a4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8"/>
          <w:szCs w:val="18"/>
        </w:rPr>
      </w:pPr>
      <w:proofErr w:type="spellStart"/>
      <w:r w:rsidRPr="00770E3F">
        <w:rPr>
          <w:sz w:val="28"/>
          <w:szCs w:val="18"/>
        </w:rPr>
        <w:t>грейдирование</w:t>
      </w:r>
      <w:proofErr w:type="spellEnd"/>
      <w:r w:rsidRPr="00770E3F">
        <w:rPr>
          <w:sz w:val="28"/>
          <w:szCs w:val="18"/>
        </w:rPr>
        <w:t xml:space="preserve"> с частичной отсыпкой грунта – подано 151, выполнено – 77;</w:t>
      </w:r>
    </w:p>
    <w:p w:rsidR="00485BD5" w:rsidRPr="00770E3F" w:rsidRDefault="00485BD5" w:rsidP="00485BD5">
      <w:pPr>
        <w:pStyle w:val="a4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8"/>
          <w:szCs w:val="18"/>
        </w:rPr>
      </w:pPr>
      <w:r w:rsidRPr="00770E3F">
        <w:rPr>
          <w:sz w:val="28"/>
          <w:szCs w:val="18"/>
        </w:rPr>
        <w:t xml:space="preserve">спил деревьев – подано 87, выполнено – </w:t>
      </w:r>
      <w:r w:rsidR="008732A2">
        <w:rPr>
          <w:color w:val="FF0000"/>
          <w:sz w:val="28"/>
          <w:szCs w:val="18"/>
        </w:rPr>
        <w:t>12</w:t>
      </w:r>
      <w:r w:rsidRPr="00770E3F">
        <w:rPr>
          <w:sz w:val="28"/>
          <w:szCs w:val="18"/>
        </w:rPr>
        <w:t>.</w:t>
      </w:r>
    </w:p>
    <w:p w:rsidR="00B70977" w:rsidRPr="00770E3F" w:rsidRDefault="00B70977" w:rsidP="00D3490C">
      <w:pPr>
        <w:pStyle w:val="a3"/>
        <w:spacing w:line="276" w:lineRule="auto"/>
        <w:ind w:firstLine="282"/>
        <w:jc w:val="both"/>
        <w:rPr>
          <w:rFonts w:ascii="Times New Roman" w:hAnsi="Times New Roman" w:cs="Times New Roman"/>
          <w:sz w:val="28"/>
        </w:rPr>
      </w:pPr>
      <w:r w:rsidRPr="00770E3F">
        <w:rPr>
          <w:rFonts w:ascii="Times New Roman" w:hAnsi="Times New Roman" w:cs="Times New Roman"/>
          <w:sz w:val="28"/>
        </w:rPr>
        <w:t xml:space="preserve">Депутатский корпус взаимодействует с управлением жилищно-коммунального комплекса администрации округа и МБУ «Городское хозяйство». Так, совместно был утверждён перечень улиц, на которых будет производиться ремонт дорожного полотна. Из-за ограниченного бюджета, было невозможно произвести ремонт по всем адресам. Было отремонтировано дорожное полотно на улицах </w:t>
      </w:r>
      <w:proofErr w:type="spellStart"/>
      <w:r w:rsidRPr="00770E3F">
        <w:rPr>
          <w:rFonts w:ascii="Times New Roman" w:hAnsi="Times New Roman" w:cs="Times New Roman"/>
          <w:sz w:val="28"/>
        </w:rPr>
        <w:t>Зарудничная</w:t>
      </w:r>
      <w:proofErr w:type="spellEnd"/>
      <w:r w:rsidRPr="00770E3F">
        <w:rPr>
          <w:rFonts w:ascii="Times New Roman" w:hAnsi="Times New Roman" w:cs="Times New Roman"/>
          <w:sz w:val="28"/>
        </w:rPr>
        <w:t>, Пушкинская, Фабричная, Кутузова, Центральная.</w:t>
      </w:r>
    </w:p>
    <w:p w:rsidR="00B70977" w:rsidRPr="00770E3F" w:rsidRDefault="00B70977" w:rsidP="00554F99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770E3F">
        <w:rPr>
          <w:rFonts w:ascii="Times New Roman" w:hAnsi="Times New Roman" w:cs="Times New Roman"/>
          <w:sz w:val="28"/>
        </w:rPr>
        <w:lastRenderedPageBreak/>
        <w:t xml:space="preserve">Не остались без внимания и мостовые сооружения. Отремонтировано асфальтобетонное покрытие на ул. Петра Кашина, пер. </w:t>
      </w:r>
      <w:proofErr w:type="gramStart"/>
      <w:r w:rsidRPr="00770E3F">
        <w:rPr>
          <w:rFonts w:ascii="Times New Roman" w:hAnsi="Times New Roman" w:cs="Times New Roman"/>
          <w:sz w:val="28"/>
        </w:rPr>
        <w:t>Северный</w:t>
      </w:r>
      <w:proofErr w:type="gramEnd"/>
      <w:r w:rsidRPr="00770E3F">
        <w:rPr>
          <w:rFonts w:ascii="Times New Roman" w:hAnsi="Times New Roman" w:cs="Times New Roman"/>
          <w:sz w:val="28"/>
        </w:rPr>
        <w:t>, Партизанская, Гагарина, Кирова.</w:t>
      </w:r>
    </w:p>
    <w:p w:rsidR="00C82F23" w:rsidRPr="00770E3F" w:rsidRDefault="00C82F23" w:rsidP="00C82F23">
      <w:pPr>
        <w:pStyle w:val="a4"/>
        <w:spacing w:before="0" w:beforeAutospacing="0" w:after="0" w:afterAutospacing="0" w:line="276" w:lineRule="auto"/>
        <w:ind w:firstLine="426"/>
        <w:jc w:val="both"/>
        <w:rPr>
          <w:sz w:val="28"/>
          <w:szCs w:val="18"/>
        </w:rPr>
      </w:pPr>
      <w:r w:rsidRPr="00770E3F">
        <w:rPr>
          <w:sz w:val="28"/>
          <w:szCs w:val="18"/>
        </w:rPr>
        <w:t xml:space="preserve">С февраля 2024 года ведёт работу Молодёжный парламент при Думе </w:t>
      </w:r>
      <w:r w:rsidR="003878D3" w:rsidRPr="00770E3F">
        <w:rPr>
          <w:sz w:val="28"/>
          <w:szCs w:val="18"/>
        </w:rPr>
        <w:t>м</w:t>
      </w:r>
      <w:r w:rsidR="00081B61" w:rsidRPr="00770E3F">
        <w:rPr>
          <w:sz w:val="28"/>
          <w:szCs w:val="18"/>
        </w:rPr>
        <w:t xml:space="preserve">униципального округа город </w:t>
      </w:r>
      <w:proofErr w:type="spellStart"/>
      <w:r w:rsidR="00081B61" w:rsidRPr="00770E3F">
        <w:rPr>
          <w:sz w:val="28"/>
          <w:szCs w:val="18"/>
        </w:rPr>
        <w:t>Партизанск</w:t>
      </w:r>
      <w:proofErr w:type="spellEnd"/>
      <w:r w:rsidRPr="00770E3F">
        <w:rPr>
          <w:sz w:val="28"/>
          <w:szCs w:val="18"/>
        </w:rPr>
        <w:t xml:space="preserve">. В состав входит 17 человек (с правом решающего голоса) и </w:t>
      </w:r>
      <w:r w:rsidR="00D57A2E" w:rsidRPr="00770E3F">
        <w:rPr>
          <w:sz w:val="28"/>
          <w:szCs w:val="18"/>
        </w:rPr>
        <w:t>4</w:t>
      </w:r>
      <w:r w:rsidRPr="00770E3F">
        <w:rPr>
          <w:sz w:val="28"/>
          <w:szCs w:val="18"/>
        </w:rPr>
        <w:t xml:space="preserve"> человека в резерве (с правом совещательного голоса).</w:t>
      </w:r>
    </w:p>
    <w:p w:rsidR="003878D3" w:rsidRPr="00770E3F" w:rsidRDefault="00115D77" w:rsidP="00C82F23">
      <w:pPr>
        <w:pStyle w:val="a4"/>
        <w:spacing w:before="0" w:beforeAutospacing="0" w:after="0" w:afterAutospacing="0" w:line="276" w:lineRule="auto"/>
        <w:ind w:firstLine="426"/>
        <w:jc w:val="both"/>
        <w:rPr>
          <w:sz w:val="28"/>
          <w:szCs w:val="18"/>
        </w:rPr>
      </w:pPr>
      <w:r w:rsidRPr="00770E3F">
        <w:rPr>
          <w:sz w:val="28"/>
          <w:szCs w:val="18"/>
        </w:rPr>
        <w:t xml:space="preserve">Проведено </w:t>
      </w:r>
      <w:r w:rsidR="003878D3" w:rsidRPr="00770E3F">
        <w:rPr>
          <w:sz w:val="28"/>
          <w:szCs w:val="18"/>
        </w:rPr>
        <w:t>4</w:t>
      </w:r>
      <w:r w:rsidRPr="00770E3F">
        <w:rPr>
          <w:sz w:val="28"/>
          <w:szCs w:val="18"/>
        </w:rPr>
        <w:t xml:space="preserve"> заседани</w:t>
      </w:r>
      <w:r w:rsidR="003878D3" w:rsidRPr="00770E3F">
        <w:rPr>
          <w:sz w:val="28"/>
          <w:szCs w:val="18"/>
        </w:rPr>
        <w:t>я</w:t>
      </w:r>
      <w:r w:rsidRPr="00770E3F">
        <w:rPr>
          <w:sz w:val="28"/>
          <w:szCs w:val="18"/>
        </w:rPr>
        <w:t xml:space="preserve">, принято </w:t>
      </w:r>
      <w:r w:rsidR="00AF0AE7" w:rsidRPr="00770E3F">
        <w:rPr>
          <w:sz w:val="28"/>
          <w:szCs w:val="18"/>
        </w:rPr>
        <w:t>1</w:t>
      </w:r>
      <w:r w:rsidR="003878D3" w:rsidRPr="00770E3F">
        <w:rPr>
          <w:sz w:val="28"/>
          <w:szCs w:val="18"/>
        </w:rPr>
        <w:t>5</w:t>
      </w:r>
      <w:r w:rsidR="00AF0AE7" w:rsidRPr="00770E3F">
        <w:rPr>
          <w:sz w:val="28"/>
          <w:szCs w:val="18"/>
        </w:rPr>
        <w:t xml:space="preserve"> решений. </w:t>
      </w:r>
    </w:p>
    <w:p w:rsidR="003878D3" w:rsidRPr="00770E3F" w:rsidRDefault="00115D77" w:rsidP="00C82F23">
      <w:pPr>
        <w:pStyle w:val="a4"/>
        <w:spacing w:before="0" w:beforeAutospacing="0" w:after="0" w:afterAutospacing="0" w:line="276" w:lineRule="auto"/>
        <w:ind w:firstLine="426"/>
        <w:jc w:val="both"/>
        <w:rPr>
          <w:sz w:val="28"/>
          <w:szCs w:val="18"/>
        </w:rPr>
      </w:pPr>
      <w:r w:rsidRPr="00770E3F">
        <w:rPr>
          <w:sz w:val="28"/>
          <w:szCs w:val="18"/>
        </w:rPr>
        <w:t xml:space="preserve">Инициативная группа Молодёжного парламента приняла участие в конкурсе проектов на выделение субсидий и одержала победу, выиграв грант в размере 20.000 рублей на реализацию </w:t>
      </w:r>
      <w:r w:rsidR="003878D3" w:rsidRPr="00770E3F">
        <w:rPr>
          <w:sz w:val="28"/>
          <w:szCs w:val="18"/>
        </w:rPr>
        <w:t xml:space="preserve">социального </w:t>
      </w:r>
      <w:r w:rsidRPr="00770E3F">
        <w:rPr>
          <w:sz w:val="28"/>
          <w:szCs w:val="18"/>
        </w:rPr>
        <w:t>проекта «</w:t>
      </w:r>
      <w:r w:rsidR="003878D3" w:rsidRPr="00770E3F">
        <w:rPr>
          <w:sz w:val="28"/>
          <w:szCs w:val="18"/>
        </w:rPr>
        <w:t>У входа в Сад Памяти</w:t>
      </w:r>
      <w:r w:rsidRPr="00770E3F">
        <w:rPr>
          <w:sz w:val="28"/>
          <w:szCs w:val="18"/>
        </w:rPr>
        <w:t xml:space="preserve">». В период с </w:t>
      </w:r>
      <w:r w:rsidR="003878D3" w:rsidRPr="00770E3F">
        <w:rPr>
          <w:sz w:val="28"/>
          <w:szCs w:val="18"/>
        </w:rPr>
        <w:t xml:space="preserve">мая </w:t>
      </w:r>
      <w:r w:rsidRPr="00770E3F">
        <w:rPr>
          <w:sz w:val="28"/>
          <w:szCs w:val="18"/>
        </w:rPr>
        <w:t xml:space="preserve">по </w:t>
      </w:r>
      <w:r w:rsidR="003878D3" w:rsidRPr="00770E3F">
        <w:rPr>
          <w:sz w:val="28"/>
          <w:szCs w:val="18"/>
        </w:rPr>
        <w:t>октябрь</w:t>
      </w:r>
      <w:r w:rsidRPr="00770E3F">
        <w:rPr>
          <w:sz w:val="28"/>
          <w:szCs w:val="18"/>
        </w:rPr>
        <w:t xml:space="preserve"> 202</w:t>
      </w:r>
      <w:r w:rsidR="003878D3" w:rsidRPr="00770E3F">
        <w:rPr>
          <w:sz w:val="28"/>
          <w:szCs w:val="18"/>
        </w:rPr>
        <w:t>5</w:t>
      </w:r>
      <w:r w:rsidRPr="00770E3F">
        <w:rPr>
          <w:sz w:val="28"/>
          <w:szCs w:val="18"/>
        </w:rPr>
        <w:t xml:space="preserve"> года </w:t>
      </w:r>
      <w:r w:rsidR="003878D3" w:rsidRPr="00770E3F">
        <w:rPr>
          <w:sz w:val="28"/>
          <w:szCs w:val="18"/>
        </w:rPr>
        <w:t xml:space="preserve">был изготовлен и установлен  информационный стенд «Сад Памяти», высажены кусты сирени.  </w:t>
      </w:r>
    </w:p>
    <w:p w:rsidR="00115D77" w:rsidRPr="00770E3F" w:rsidRDefault="00115D77" w:rsidP="00C82F23">
      <w:pPr>
        <w:pStyle w:val="a4"/>
        <w:spacing w:before="0" w:beforeAutospacing="0" w:after="0" w:afterAutospacing="0" w:line="276" w:lineRule="auto"/>
        <w:ind w:firstLine="426"/>
        <w:jc w:val="both"/>
        <w:rPr>
          <w:sz w:val="28"/>
          <w:szCs w:val="18"/>
        </w:rPr>
      </w:pPr>
      <w:r w:rsidRPr="00770E3F">
        <w:rPr>
          <w:sz w:val="28"/>
          <w:szCs w:val="18"/>
        </w:rPr>
        <w:t>Также, члены Молодёжного парламента приняли участие в субботнике в сквере «</w:t>
      </w:r>
      <w:proofErr w:type="gramStart"/>
      <w:r w:rsidRPr="00770E3F">
        <w:rPr>
          <w:sz w:val="28"/>
          <w:szCs w:val="18"/>
        </w:rPr>
        <w:t>Юбилейный</w:t>
      </w:r>
      <w:proofErr w:type="gramEnd"/>
      <w:r w:rsidRPr="00770E3F">
        <w:rPr>
          <w:sz w:val="28"/>
          <w:szCs w:val="18"/>
        </w:rPr>
        <w:t xml:space="preserve">» (ул. </w:t>
      </w:r>
      <w:proofErr w:type="spellStart"/>
      <w:r w:rsidRPr="00770E3F">
        <w:rPr>
          <w:sz w:val="28"/>
          <w:szCs w:val="18"/>
        </w:rPr>
        <w:t>Замараева</w:t>
      </w:r>
      <w:proofErr w:type="spellEnd"/>
      <w:r w:rsidRPr="00770E3F">
        <w:rPr>
          <w:sz w:val="28"/>
          <w:szCs w:val="18"/>
        </w:rPr>
        <w:t>); провели уборку на брошенных местах захоронения участников Великой Отечественной войны на городском кладбище</w:t>
      </w:r>
      <w:r w:rsidR="003878D3" w:rsidRPr="00770E3F">
        <w:rPr>
          <w:sz w:val="28"/>
          <w:szCs w:val="18"/>
        </w:rPr>
        <w:t xml:space="preserve"> и кладбище в с. </w:t>
      </w:r>
      <w:proofErr w:type="spellStart"/>
      <w:r w:rsidR="003878D3" w:rsidRPr="00770E3F">
        <w:rPr>
          <w:sz w:val="28"/>
          <w:szCs w:val="18"/>
        </w:rPr>
        <w:t>Несвоевка</w:t>
      </w:r>
      <w:proofErr w:type="spellEnd"/>
      <w:r w:rsidRPr="00770E3F">
        <w:rPr>
          <w:sz w:val="28"/>
          <w:szCs w:val="18"/>
        </w:rPr>
        <w:t>. Приняли участие в акции «Крымская весна», «Свеча памяти»;</w:t>
      </w:r>
      <w:r w:rsidR="003878D3" w:rsidRPr="00770E3F">
        <w:rPr>
          <w:sz w:val="28"/>
          <w:szCs w:val="18"/>
        </w:rPr>
        <w:t xml:space="preserve"> Первомай, </w:t>
      </w:r>
      <w:r w:rsidR="00461348" w:rsidRPr="00770E3F">
        <w:rPr>
          <w:sz w:val="28"/>
          <w:szCs w:val="18"/>
        </w:rPr>
        <w:t xml:space="preserve">День физкультурника, День России, </w:t>
      </w:r>
      <w:r w:rsidR="003878D3" w:rsidRPr="00770E3F">
        <w:rPr>
          <w:sz w:val="28"/>
          <w:szCs w:val="18"/>
        </w:rPr>
        <w:t>День Конституции</w:t>
      </w:r>
      <w:r w:rsidRPr="00770E3F">
        <w:rPr>
          <w:sz w:val="28"/>
          <w:szCs w:val="18"/>
        </w:rPr>
        <w:t xml:space="preserve">. Трое ребят стали обладателями Премии главы </w:t>
      </w:r>
      <w:r w:rsidR="003878D3" w:rsidRPr="00770E3F">
        <w:rPr>
          <w:sz w:val="28"/>
          <w:szCs w:val="18"/>
        </w:rPr>
        <w:t>м</w:t>
      </w:r>
      <w:r w:rsidR="00081B61" w:rsidRPr="00770E3F">
        <w:rPr>
          <w:sz w:val="28"/>
          <w:szCs w:val="18"/>
        </w:rPr>
        <w:t xml:space="preserve">униципального округа город </w:t>
      </w:r>
      <w:proofErr w:type="spellStart"/>
      <w:r w:rsidR="00081B61" w:rsidRPr="00770E3F">
        <w:rPr>
          <w:sz w:val="28"/>
          <w:szCs w:val="18"/>
        </w:rPr>
        <w:t>Партизанск</w:t>
      </w:r>
      <w:proofErr w:type="spellEnd"/>
      <w:r w:rsidRPr="00770E3F">
        <w:rPr>
          <w:sz w:val="28"/>
          <w:szCs w:val="18"/>
        </w:rPr>
        <w:t>.</w:t>
      </w:r>
    </w:p>
    <w:p w:rsidR="003878D3" w:rsidRPr="00770E3F" w:rsidRDefault="003878D3" w:rsidP="00345EA5">
      <w:pPr>
        <w:pStyle w:val="a4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770E3F">
        <w:rPr>
          <w:sz w:val="28"/>
          <w:szCs w:val="18"/>
        </w:rPr>
        <w:t>П</w:t>
      </w:r>
      <w:r w:rsidR="00C01F1A" w:rsidRPr="00770E3F">
        <w:rPr>
          <w:sz w:val="28"/>
          <w:szCs w:val="18"/>
        </w:rPr>
        <w:t>риняли участие</w:t>
      </w:r>
      <w:r w:rsidRPr="00770E3F">
        <w:rPr>
          <w:sz w:val="28"/>
          <w:szCs w:val="18"/>
        </w:rPr>
        <w:t xml:space="preserve"> </w:t>
      </w:r>
      <w:r w:rsidR="00030BFE">
        <w:rPr>
          <w:sz w:val="28"/>
          <w:szCs w:val="18"/>
        </w:rPr>
        <w:t xml:space="preserve">в </w:t>
      </w:r>
      <w:r w:rsidRPr="00770E3F">
        <w:rPr>
          <w:sz w:val="28"/>
          <w:szCs w:val="18"/>
        </w:rPr>
        <w:t xml:space="preserve">панельной дискуссии </w:t>
      </w:r>
      <w:r w:rsidRPr="00770E3F">
        <w:rPr>
          <w:sz w:val="28"/>
          <w:szCs w:val="28"/>
        </w:rPr>
        <w:t>«Молодёжь Приморья: пространство возможностей и новых горизонтов» (</w:t>
      </w:r>
      <w:proofErr w:type="spellStart"/>
      <w:r w:rsidRPr="00770E3F">
        <w:rPr>
          <w:sz w:val="28"/>
          <w:szCs w:val="28"/>
        </w:rPr>
        <w:t>Находкинский</w:t>
      </w:r>
      <w:proofErr w:type="spellEnd"/>
      <w:r w:rsidRPr="00770E3F">
        <w:rPr>
          <w:sz w:val="28"/>
          <w:szCs w:val="28"/>
        </w:rPr>
        <w:t xml:space="preserve"> городской округ) и юбилейной 10-й игре </w:t>
      </w:r>
      <w:proofErr w:type="spellStart"/>
      <w:r w:rsidRPr="00770E3F">
        <w:rPr>
          <w:sz w:val="28"/>
          <w:szCs w:val="28"/>
        </w:rPr>
        <w:t>КВиЗ-БК</w:t>
      </w:r>
      <w:proofErr w:type="spellEnd"/>
      <w:r w:rsidRPr="00770E3F">
        <w:rPr>
          <w:sz w:val="28"/>
          <w:szCs w:val="28"/>
        </w:rPr>
        <w:t xml:space="preserve"> «День Победы!» (городской округ Большой Камень), заняв </w:t>
      </w:r>
      <w:r w:rsidR="009A49A2" w:rsidRPr="00770E3F">
        <w:rPr>
          <w:sz w:val="28"/>
          <w:szCs w:val="28"/>
        </w:rPr>
        <w:t xml:space="preserve">первое место. </w:t>
      </w:r>
    </w:p>
    <w:p w:rsidR="003878D3" w:rsidRDefault="00F25D02" w:rsidP="00345EA5">
      <w:pPr>
        <w:pStyle w:val="a4"/>
        <w:spacing w:before="0" w:beforeAutospacing="0" w:after="0" w:afterAutospacing="0" w:line="276" w:lineRule="auto"/>
        <w:ind w:firstLine="426"/>
        <w:jc w:val="both"/>
        <w:rPr>
          <w:sz w:val="28"/>
          <w:szCs w:val="18"/>
        </w:rPr>
      </w:pPr>
      <w:r w:rsidRPr="00770E3F">
        <w:rPr>
          <w:sz w:val="28"/>
          <w:szCs w:val="18"/>
        </w:rPr>
        <w:t>Инициативная группа Молодёжного парламента приняла участие в плетении маскировочных сетей в штабе по ул. Ленинская, 11, и сборе гуманитарной помощи для участников СВО.</w:t>
      </w:r>
    </w:p>
    <w:p w:rsidR="00D91615" w:rsidRDefault="00D91615" w:rsidP="00D91615">
      <w:pPr>
        <w:pStyle w:val="a4"/>
        <w:spacing w:before="0" w:beforeAutospacing="0" w:after="0" w:afterAutospacing="0" w:line="276" w:lineRule="auto"/>
        <w:jc w:val="both"/>
        <w:rPr>
          <w:sz w:val="28"/>
          <w:szCs w:val="18"/>
        </w:rPr>
      </w:pPr>
    </w:p>
    <w:p w:rsidR="00D91615" w:rsidRDefault="00D91615" w:rsidP="00D91615">
      <w:pPr>
        <w:pStyle w:val="a4"/>
        <w:spacing w:before="0" w:beforeAutospacing="0" w:after="0" w:afterAutospacing="0" w:line="276" w:lineRule="auto"/>
        <w:jc w:val="both"/>
        <w:rPr>
          <w:sz w:val="28"/>
          <w:szCs w:val="18"/>
        </w:rPr>
      </w:pPr>
    </w:p>
    <w:p w:rsidR="00D91615" w:rsidRDefault="00D91615" w:rsidP="00D91615">
      <w:pPr>
        <w:pStyle w:val="a4"/>
        <w:spacing w:before="0" w:beforeAutospacing="0" w:after="0" w:afterAutospacing="0" w:line="276" w:lineRule="auto"/>
        <w:jc w:val="both"/>
        <w:rPr>
          <w:sz w:val="28"/>
          <w:szCs w:val="18"/>
        </w:rPr>
      </w:pPr>
    </w:p>
    <w:p w:rsidR="00345EA5" w:rsidRPr="00770E3F" w:rsidRDefault="00345EA5" w:rsidP="00345EA5">
      <w:pPr>
        <w:pStyle w:val="a4"/>
        <w:spacing w:before="0" w:beforeAutospacing="0" w:after="0" w:afterAutospacing="0" w:line="276" w:lineRule="auto"/>
        <w:ind w:firstLine="426"/>
        <w:jc w:val="both"/>
        <w:rPr>
          <w:sz w:val="28"/>
          <w:szCs w:val="18"/>
        </w:rPr>
      </w:pPr>
    </w:p>
    <w:sectPr w:rsidR="00345EA5" w:rsidRPr="00770E3F" w:rsidSect="008F4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44E6C"/>
    <w:multiLevelType w:val="hybridMultilevel"/>
    <w:tmpl w:val="94ECB3F4"/>
    <w:lvl w:ilvl="0" w:tplc="55924E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65678"/>
    <w:rsid w:val="00015522"/>
    <w:rsid w:val="00030BFE"/>
    <w:rsid w:val="0004635E"/>
    <w:rsid w:val="0004661C"/>
    <w:rsid w:val="00047EDF"/>
    <w:rsid w:val="00057CD1"/>
    <w:rsid w:val="00081B61"/>
    <w:rsid w:val="00097FE6"/>
    <w:rsid w:val="00115D77"/>
    <w:rsid w:val="001359F3"/>
    <w:rsid w:val="001531AA"/>
    <w:rsid w:val="00190FE8"/>
    <w:rsid w:val="00217F44"/>
    <w:rsid w:val="0026374E"/>
    <w:rsid w:val="002A3C76"/>
    <w:rsid w:val="002D3851"/>
    <w:rsid w:val="002E6FA6"/>
    <w:rsid w:val="002F2572"/>
    <w:rsid w:val="00301D98"/>
    <w:rsid w:val="00305E66"/>
    <w:rsid w:val="00345EA5"/>
    <w:rsid w:val="003878D3"/>
    <w:rsid w:val="003B322A"/>
    <w:rsid w:val="003B51AA"/>
    <w:rsid w:val="00461348"/>
    <w:rsid w:val="00467BCF"/>
    <w:rsid w:val="00485BD5"/>
    <w:rsid w:val="004C0598"/>
    <w:rsid w:val="00503E13"/>
    <w:rsid w:val="00554F99"/>
    <w:rsid w:val="005A218C"/>
    <w:rsid w:val="005A7383"/>
    <w:rsid w:val="005B0E84"/>
    <w:rsid w:val="005B7154"/>
    <w:rsid w:val="005E1A98"/>
    <w:rsid w:val="005E6900"/>
    <w:rsid w:val="00630D7D"/>
    <w:rsid w:val="00682667"/>
    <w:rsid w:val="006C2D8F"/>
    <w:rsid w:val="00702BAC"/>
    <w:rsid w:val="007244B1"/>
    <w:rsid w:val="00725654"/>
    <w:rsid w:val="00765678"/>
    <w:rsid w:val="00770E3F"/>
    <w:rsid w:val="007723FE"/>
    <w:rsid w:val="007772AC"/>
    <w:rsid w:val="00790362"/>
    <w:rsid w:val="007B5301"/>
    <w:rsid w:val="007C7901"/>
    <w:rsid w:val="007F38EB"/>
    <w:rsid w:val="00817D08"/>
    <w:rsid w:val="00872B1E"/>
    <w:rsid w:val="008732A2"/>
    <w:rsid w:val="00883C6A"/>
    <w:rsid w:val="00892099"/>
    <w:rsid w:val="008B1F53"/>
    <w:rsid w:val="008C2906"/>
    <w:rsid w:val="008F0C3B"/>
    <w:rsid w:val="008F44A1"/>
    <w:rsid w:val="00937345"/>
    <w:rsid w:val="00972F1D"/>
    <w:rsid w:val="009A49A2"/>
    <w:rsid w:val="009C2CCF"/>
    <w:rsid w:val="009D1C71"/>
    <w:rsid w:val="00A061D6"/>
    <w:rsid w:val="00A329DE"/>
    <w:rsid w:val="00A32D48"/>
    <w:rsid w:val="00A440B0"/>
    <w:rsid w:val="00A63549"/>
    <w:rsid w:val="00AF0AE7"/>
    <w:rsid w:val="00B5499D"/>
    <w:rsid w:val="00B70977"/>
    <w:rsid w:val="00B77BE8"/>
    <w:rsid w:val="00B81872"/>
    <w:rsid w:val="00B913B7"/>
    <w:rsid w:val="00BA35AE"/>
    <w:rsid w:val="00BC265A"/>
    <w:rsid w:val="00C01F1A"/>
    <w:rsid w:val="00C059B7"/>
    <w:rsid w:val="00C41BA4"/>
    <w:rsid w:val="00C53FA1"/>
    <w:rsid w:val="00C606CC"/>
    <w:rsid w:val="00C70200"/>
    <w:rsid w:val="00C77A7A"/>
    <w:rsid w:val="00C82F23"/>
    <w:rsid w:val="00CF02E2"/>
    <w:rsid w:val="00D230A2"/>
    <w:rsid w:val="00D3490C"/>
    <w:rsid w:val="00D57A2E"/>
    <w:rsid w:val="00D6749B"/>
    <w:rsid w:val="00D91615"/>
    <w:rsid w:val="00DB6125"/>
    <w:rsid w:val="00E221C3"/>
    <w:rsid w:val="00EB3835"/>
    <w:rsid w:val="00ED596E"/>
    <w:rsid w:val="00F25D02"/>
    <w:rsid w:val="00FA72DB"/>
    <w:rsid w:val="00FB644C"/>
    <w:rsid w:val="00FE5E7D"/>
    <w:rsid w:val="00FF4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906"/>
    <w:pPr>
      <w:spacing w:after="0" w:line="240" w:lineRule="auto"/>
    </w:pPr>
    <w:rPr>
      <w:rFonts w:ascii="Times New Roman" w:hAnsi="Times New Roman"/>
      <w:b/>
      <w:sz w:val="28"/>
      <w:shd w:val="clear" w:color="auto" w:fill="AEDBF9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C290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 w:val="0"/>
      <w:bCs/>
      <w:color w:val="2A6C7D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C29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/>
      <w:color w:val="3891A7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C29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3891A7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2906"/>
    <w:rPr>
      <w:rFonts w:asciiTheme="majorHAnsi" w:eastAsiaTheme="majorEastAsia" w:hAnsiTheme="majorHAnsi" w:cstheme="majorBidi"/>
      <w:bCs/>
      <w:color w:val="2A6C7D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C2906"/>
    <w:rPr>
      <w:rFonts w:asciiTheme="majorHAnsi" w:eastAsiaTheme="majorEastAsia" w:hAnsiTheme="majorHAnsi" w:cstheme="majorBidi"/>
      <w:bCs/>
      <w:color w:val="3891A7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C2906"/>
    <w:rPr>
      <w:rFonts w:asciiTheme="majorHAnsi" w:eastAsiaTheme="majorEastAsia" w:hAnsiTheme="majorHAnsi" w:cstheme="majorBidi"/>
      <w:bCs/>
      <w:color w:val="3891A7" w:themeColor="accent1"/>
      <w:sz w:val="28"/>
      <w:lang w:eastAsia="ru-RU"/>
    </w:rPr>
  </w:style>
  <w:style w:type="paragraph" w:styleId="a3">
    <w:name w:val="No Spacing"/>
    <w:uiPriority w:val="1"/>
    <w:qFormat/>
    <w:rsid w:val="008C2906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765678"/>
    <w:pPr>
      <w:spacing w:before="100" w:beforeAutospacing="1" w:after="100" w:afterAutospacing="1"/>
    </w:pPr>
    <w:rPr>
      <w:rFonts w:eastAsia="Times New Roman" w:cs="Times New Roman"/>
      <w:b w:val="0"/>
      <w:sz w:val="24"/>
      <w:szCs w:val="24"/>
      <w:shd w:val="clear" w:color="auto" w:fill="auto"/>
    </w:rPr>
  </w:style>
  <w:style w:type="table" w:styleId="a5">
    <w:name w:val="Table Grid"/>
    <w:basedOn w:val="a1"/>
    <w:uiPriority w:val="59"/>
    <w:rsid w:val="00345EA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1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олнцестояние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8DC765"/>
      </a:hlink>
      <a:folHlink>
        <a:srgbClr val="AA8A14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421F57-16B5-4DD0-8BAB-BE2B011EA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948</TotalTime>
  <Pages>5</Pages>
  <Words>1524</Words>
  <Characters>8693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Nagibin</dc:creator>
  <cp:lastModifiedBy>Nagibin</cp:lastModifiedBy>
  <cp:revision>71</cp:revision>
  <cp:lastPrinted>2026-01-26T01:33:00Z</cp:lastPrinted>
  <dcterms:created xsi:type="dcterms:W3CDTF">2024-07-29T22:18:00Z</dcterms:created>
  <dcterms:modified xsi:type="dcterms:W3CDTF">2026-03-11T04:59:00Z</dcterms:modified>
</cp:coreProperties>
</file>